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B08D" w14:textId="0D4846F2" w:rsidR="0047172D" w:rsidRPr="00AB46C5" w:rsidRDefault="0047172D" w:rsidP="009C01CD">
      <w:pPr>
        <w:pStyle w:val="intituldeladelib"/>
        <w:tabs>
          <w:tab w:val="left" w:pos="4111"/>
          <w:tab w:val="left" w:pos="5940"/>
        </w:tabs>
        <w:spacing w:after="0"/>
        <w:ind w:right="-370"/>
        <w:jc w:val="left"/>
        <w:rPr>
          <w:rFonts w:cs="Arial"/>
          <w:b w:val="0"/>
          <w:i/>
          <w:sz w:val="20"/>
        </w:rPr>
      </w:pPr>
      <w:r w:rsidRPr="00AB46C5">
        <w:rPr>
          <w:rFonts w:cs="Arial"/>
          <w:sz w:val="24"/>
        </w:rPr>
        <w:t>COLLECTIVITE</w:t>
      </w:r>
      <w:r w:rsidRPr="00AB46C5">
        <w:rPr>
          <w:rFonts w:cs="Arial"/>
          <w:sz w:val="24"/>
        </w:rPr>
        <w:tab/>
      </w:r>
      <w:r w:rsidRPr="00AB46C5">
        <w:rPr>
          <w:rFonts w:cs="Arial"/>
          <w:sz w:val="24"/>
        </w:rPr>
        <w:tab/>
      </w:r>
      <w:r w:rsidR="00C064D0">
        <w:rPr>
          <w:rFonts w:cs="Arial"/>
          <w:sz w:val="24"/>
        </w:rPr>
        <w:tab/>
      </w:r>
      <w:r w:rsidR="00C064D0">
        <w:rPr>
          <w:rFonts w:cs="Arial"/>
          <w:sz w:val="24"/>
        </w:rPr>
        <w:tab/>
      </w:r>
      <w:r w:rsidR="00C064D0">
        <w:rPr>
          <w:rFonts w:cs="Arial"/>
          <w:sz w:val="24"/>
        </w:rPr>
        <w:tab/>
      </w:r>
      <w:r w:rsidR="00C064D0">
        <w:rPr>
          <w:rFonts w:cs="Arial"/>
          <w:sz w:val="24"/>
        </w:rPr>
        <w:tab/>
        <w:t xml:space="preserve">cdg01 </w:t>
      </w:r>
      <w:r w:rsidR="00C064D0" w:rsidRPr="00C064D0">
        <w:rPr>
          <w:rFonts w:cs="Arial"/>
          <w:b w:val="0"/>
          <w:bCs/>
          <w:sz w:val="16"/>
          <w:szCs w:val="16"/>
        </w:rPr>
        <w:t>05/02/2025</w:t>
      </w:r>
    </w:p>
    <w:p w14:paraId="4BD4B9E9" w14:textId="77777777" w:rsidR="0047172D" w:rsidRPr="00AB46C5" w:rsidRDefault="0047172D" w:rsidP="0047172D">
      <w:pPr>
        <w:pStyle w:val="intituldeladelib"/>
        <w:tabs>
          <w:tab w:val="left" w:pos="5940"/>
        </w:tabs>
        <w:spacing w:after="0"/>
        <w:rPr>
          <w:rFonts w:cs="Arial"/>
          <w:sz w:val="24"/>
        </w:rPr>
      </w:pPr>
    </w:p>
    <w:p w14:paraId="3AECEB53" w14:textId="392A6F81" w:rsidR="0047172D" w:rsidRDefault="0047172D" w:rsidP="0047172D">
      <w:pPr>
        <w:pStyle w:val="intituldeladelib"/>
        <w:tabs>
          <w:tab w:val="left" w:pos="5940"/>
        </w:tabs>
        <w:spacing w:after="0"/>
        <w:rPr>
          <w:rFonts w:cs="Arial"/>
          <w:sz w:val="24"/>
        </w:rPr>
      </w:pPr>
      <w:r w:rsidRPr="00AB46C5">
        <w:rPr>
          <w:rFonts w:cs="Arial"/>
          <w:sz w:val="24"/>
        </w:rPr>
        <w:t>DELIBERATION</w:t>
      </w:r>
      <w:r w:rsidR="00C064D0">
        <w:rPr>
          <w:rFonts w:cs="Arial"/>
          <w:sz w:val="24"/>
        </w:rPr>
        <w:t xml:space="preserve"> CADRE </w:t>
      </w:r>
    </w:p>
    <w:p w14:paraId="3FFFB575" w14:textId="6C6659A3" w:rsidR="00C064D0" w:rsidRPr="00AB46C5" w:rsidRDefault="00C064D0" w:rsidP="0047172D">
      <w:pPr>
        <w:pStyle w:val="intituldeladelib"/>
        <w:tabs>
          <w:tab w:val="left" w:pos="5940"/>
        </w:tabs>
        <w:spacing w:after="0"/>
        <w:rPr>
          <w:rFonts w:cs="Arial"/>
          <w:sz w:val="24"/>
        </w:rPr>
      </w:pPr>
      <w:r>
        <w:rPr>
          <w:rFonts w:cs="Arial"/>
          <w:sz w:val="24"/>
        </w:rPr>
        <w:t>RECENSEMENT DE LA POPULATION</w:t>
      </w:r>
    </w:p>
    <w:p w14:paraId="2E0C942A" w14:textId="77777777" w:rsidR="0047172D" w:rsidRPr="00AB46C5" w:rsidRDefault="0047172D" w:rsidP="0047172D">
      <w:pPr>
        <w:pStyle w:val="intituldeladelib"/>
        <w:spacing w:after="0"/>
        <w:jc w:val="left"/>
        <w:rPr>
          <w:rFonts w:cs="Arial"/>
          <w:sz w:val="20"/>
        </w:rPr>
      </w:pPr>
    </w:p>
    <w:p w14:paraId="339CCDE6" w14:textId="77777777" w:rsidR="0047172D" w:rsidRPr="00AB46C5" w:rsidRDefault="0047172D" w:rsidP="0047172D">
      <w:pPr>
        <w:pStyle w:val="intituldeladelib"/>
        <w:spacing w:after="0"/>
        <w:jc w:val="left"/>
        <w:rPr>
          <w:rFonts w:cs="Arial"/>
          <w:sz w:val="20"/>
        </w:rPr>
      </w:pPr>
    </w:p>
    <w:p w14:paraId="2B55E029" w14:textId="77777777" w:rsidR="005F41EF" w:rsidRPr="00AB46C5" w:rsidRDefault="005F41EF" w:rsidP="005F41EF">
      <w:pPr>
        <w:pStyle w:val="intituldeladelib"/>
        <w:spacing w:after="0"/>
        <w:jc w:val="left"/>
        <w:rPr>
          <w:rFonts w:cs="Arial"/>
          <w:sz w:val="20"/>
        </w:rPr>
      </w:pPr>
      <w:r w:rsidRPr="00AB46C5">
        <w:rPr>
          <w:rFonts w:cs="Arial"/>
          <w:sz w:val="20"/>
        </w:rPr>
        <w:t xml:space="preserve">Objet : </w:t>
      </w:r>
      <w:r>
        <w:rPr>
          <w:rFonts w:cs="Arial"/>
          <w:sz w:val="20"/>
        </w:rPr>
        <w:t xml:space="preserve">Recensement de la population : coordonnateur et agent(s) recenseur(s) </w:t>
      </w:r>
    </w:p>
    <w:p w14:paraId="18854975" w14:textId="77777777" w:rsidR="005F41EF" w:rsidRPr="00AB46C5" w:rsidRDefault="005F41EF" w:rsidP="005F41EF">
      <w:pPr>
        <w:pStyle w:val="objet"/>
        <w:spacing w:after="0"/>
        <w:rPr>
          <w:rFonts w:cs="Arial"/>
          <w:sz w:val="20"/>
        </w:rPr>
      </w:pPr>
    </w:p>
    <w:p w14:paraId="4C5FC8B2" w14:textId="6FB9B8DE" w:rsidR="005F41EF" w:rsidRPr="00AB46C5" w:rsidRDefault="005F41EF" w:rsidP="005F41EF">
      <w:pPr>
        <w:pStyle w:val="Ontvotladelib"/>
        <w:spacing w:after="0"/>
        <w:jc w:val="left"/>
        <w:rPr>
          <w:rFonts w:cs="Arial"/>
        </w:rPr>
      </w:pPr>
      <w:r w:rsidRPr="00AB46C5">
        <w:rPr>
          <w:rFonts w:cs="Arial"/>
        </w:rPr>
        <w:t xml:space="preserve">Le ............……... </w:t>
      </w:r>
      <w:r w:rsidRPr="00AB46C5">
        <w:rPr>
          <w:rFonts w:cs="Arial"/>
          <w:i/>
        </w:rPr>
        <w:t>(date)</w:t>
      </w:r>
      <w:r w:rsidRPr="00AB46C5">
        <w:rPr>
          <w:rFonts w:cs="Arial"/>
        </w:rPr>
        <w:t xml:space="preserve">, à ...........………............. </w:t>
      </w:r>
      <w:r w:rsidRPr="00AB46C5">
        <w:rPr>
          <w:rFonts w:cs="Arial"/>
          <w:i/>
        </w:rPr>
        <w:t>(heure)</w:t>
      </w:r>
      <w:r w:rsidRPr="00AB46C5">
        <w:rPr>
          <w:rFonts w:cs="Arial"/>
        </w:rPr>
        <w:t>, en ........………......................................................</w:t>
      </w:r>
      <w:r w:rsidRPr="00AB46C5">
        <w:rPr>
          <w:rFonts w:cs="Arial"/>
          <w:i/>
        </w:rPr>
        <w:t>(lieu)</w:t>
      </w:r>
      <w:r w:rsidRPr="00AB46C5">
        <w:rPr>
          <w:rFonts w:cs="Arial"/>
        </w:rPr>
        <w:t xml:space="preserve"> se sont réunis les membres du Conseil Municipal, </w:t>
      </w:r>
      <w:r w:rsidRPr="00AB46C5">
        <w:rPr>
          <w:rFonts w:cs="Arial"/>
        </w:rPr>
        <w:br/>
        <w:t>sous la présidence de .....................................................................................,</w:t>
      </w:r>
    </w:p>
    <w:p w14:paraId="11A3418A" w14:textId="77777777" w:rsidR="005F41EF" w:rsidRPr="00AB46C5" w:rsidRDefault="005F41EF" w:rsidP="005F41EF">
      <w:pPr>
        <w:pStyle w:val="Ontvotladelib"/>
        <w:spacing w:after="0"/>
        <w:jc w:val="left"/>
        <w:rPr>
          <w:rFonts w:cs="Arial"/>
        </w:rPr>
      </w:pPr>
      <w:r w:rsidRPr="00AB46C5">
        <w:rPr>
          <w:rFonts w:cs="Arial"/>
        </w:rPr>
        <w:t>Etaient présents : ........……………………………………………………………….………………………...................</w:t>
      </w:r>
    </w:p>
    <w:p w14:paraId="3F15FBB0" w14:textId="77777777" w:rsidR="005F41EF" w:rsidRPr="00AB46C5" w:rsidRDefault="005F41EF" w:rsidP="005F41EF">
      <w:pPr>
        <w:pStyle w:val="Ontvotladelib"/>
        <w:spacing w:after="0"/>
        <w:jc w:val="left"/>
        <w:rPr>
          <w:rFonts w:cs="Arial"/>
        </w:rPr>
      </w:pPr>
      <w:r w:rsidRPr="00AB46C5">
        <w:rPr>
          <w:rFonts w:cs="Arial"/>
        </w:rPr>
        <w:t>Etai</w:t>
      </w:r>
      <w:r w:rsidRPr="00AB46C5">
        <w:rPr>
          <w:rFonts w:cs="Arial"/>
          <w:i/>
        </w:rPr>
        <w:t xml:space="preserve">ent </w:t>
      </w:r>
      <w:r w:rsidRPr="00AB46C5">
        <w:rPr>
          <w:rFonts w:cs="Arial"/>
        </w:rPr>
        <w:t>absent</w:t>
      </w:r>
      <w:r w:rsidRPr="00AB46C5">
        <w:rPr>
          <w:rFonts w:cs="Arial"/>
          <w:i/>
        </w:rPr>
        <w:t>(s)</w:t>
      </w:r>
      <w:r w:rsidRPr="00AB46C5">
        <w:rPr>
          <w:rFonts w:cs="Arial"/>
        </w:rPr>
        <w:t xml:space="preserve"> excusé</w:t>
      </w:r>
      <w:r w:rsidRPr="00AB46C5">
        <w:rPr>
          <w:rFonts w:cs="Arial"/>
          <w:i/>
        </w:rPr>
        <w:t>(s)</w:t>
      </w:r>
      <w:r w:rsidRPr="00AB46C5">
        <w:rPr>
          <w:rFonts w:cs="Arial"/>
        </w:rPr>
        <w:t xml:space="preserve"> : .…………………………………………………………………………..........................</w:t>
      </w:r>
    </w:p>
    <w:p w14:paraId="49655D63" w14:textId="77777777" w:rsidR="005F41EF" w:rsidRPr="00AB46C5" w:rsidRDefault="005F41EF" w:rsidP="005F41EF">
      <w:pPr>
        <w:pStyle w:val="Ontvotladelib"/>
        <w:spacing w:after="0"/>
        <w:jc w:val="left"/>
        <w:rPr>
          <w:rFonts w:cs="Arial"/>
        </w:rPr>
      </w:pPr>
      <w:r w:rsidRPr="00AB46C5">
        <w:rPr>
          <w:rFonts w:cs="Arial"/>
        </w:rPr>
        <w:t>Le secrétariat a été assuré par : .................………………………….......................................................................</w:t>
      </w:r>
    </w:p>
    <w:p w14:paraId="50BC7F9F" w14:textId="77777777" w:rsidR="005F41EF" w:rsidRPr="00AB46C5" w:rsidRDefault="005F41EF" w:rsidP="005F41EF">
      <w:pPr>
        <w:pStyle w:val="Ontvotladelib"/>
        <w:spacing w:after="0"/>
        <w:rPr>
          <w:rFonts w:cs="Arial"/>
        </w:rPr>
      </w:pPr>
    </w:p>
    <w:p w14:paraId="6A78DCBD" w14:textId="77777777" w:rsidR="005F41EF" w:rsidRPr="008C3210" w:rsidRDefault="005F41EF" w:rsidP="005F41EF">
      <w:pPr>
        <w:pStyle w:val="LeMairerappellepropose"/>
        <w:spacing w:before="0" w:after="0"/>
        <w:jc w:val="left"/>
        <w:rPr>
          <w:rFonts w:cs="Arial"/>
          <w:b w:val="0"/>
        </w:rPr>
      </w:pPr>
      <w:r w:rsidRPr="008C3210">
        <w:rPr>
          <w:rFonts w:cs="Arial"/>
          <w:b w:val="0"/>
        </w:rPr>
        <w:t>Vu le code général des collectivités territoriales</w:t>
      </w:r>
    </w:p>
    <w:p w14:paraId="39B920AB" w14:textId="77777777" w:rsidR="005F41EF" w:rsidRPr="00AB46C5" w:rsidRDefault="005F41EF" w:rsidP="005F41EF">
      <w:pPr>
        <w:pStyle w:val="VuConsidrant"/>
        <w:spacing w:after="0"/>
        <w:jc w:val="left"/>
        <w:rPr>
          <w:rFonts w:cs="Arial"/>
        </w:rPr>
      </w:pPr>
      <w:r w:rsidRPr="00AB46C5">
        <w:rPr>
          <w:rFonts w:cs="Arial"/>
        </w:rPr>
        <w:t>Vu la loi n° 2002-276 du 27 février 2002 relative à la démocratie de proximité et notamment son titre V</w:t>
      </w:r>
      <w:r>
        <w:rPr>
          <w:rFonts w:cs="Arial"/>
        </w:rPr>
        <w:t>,</w:t>
      </w:r>
    </w:p>
    <w:p w14:paraId="0E270A14" w14:textId="77777777" w:rsidR="005F41EF" w:rsidRPr="00AB46C5" w:rsidRDefault="005F41EF" w:rsidP="005F41EF">
      <w:pPr>
        <w:pStyle w:val="VuConsidrant"/>
        <w:spacing w:after="0"/>
        <w:jc w:val="left"/>
        <w:rPr>
          <w:rFonts w:cs="Arial"/>
        </w:rPr>
      </w:pPr>
      <w:r w:rsidRPr="00AB46C5">
        <w:rPr>
          <w:rFonts w:cs="Arial"/>
        </w:rPr>
        <w:t>Vu le décret n° 2003-485 du 5 juin 2003 relatif au recensement de la population</w:t>
      </w:r>
      <w:r>
        <w:rPr>
          <w:rFonts w:cs="Arial"/>
        </w:rPr>
        <w:t>,</w:t>
      </w:r>
    </w:p>
    <w:p w14:paraId="0ABA5F76" w14:textId="77777777" w:rsidR="005F41EF" w:rsidRDefault="005F41EF" w:rsidP="005F41EF">
      <w:pPr>
        <w:pStyle w:val="VuConsidrant"/>
        <w:spacing w:after="0"/>
        <w:jc w:val="left"/>
        <w:rPr>
          <w:rFonts w:cs="Arial"/>
        </w:rPr>
      </w:pPr>
      <w:r w:rsidRPr="00AB46C5">
        <w:rPr>
          <w:rFonts w:cs="Arial"/>
        </w:rPr>
        <w:t xml:space="preserve">Vu le décret n° 2003-561 du 23 juin 2003 portant répartition des communes pour les besoins de recensement </w:t>
      </w:r>
      <w:r w:rsidRPr="00AB46C5">
        <w:rPr>
          <w:rFonts w:cs="Arial"/>
        </w:rPr>
        <w:br/>
        <w:t>de la population</w:t>
      </w:r>
      <w:r>
        <w:rPr>
          <w:rFonts w:cs="Arial"/>
        </w:rPr>
        <w:t>,</w:t>
      </w:r>
    </w:p>
    <w:p w14:paraId="2AECDC34" w14:textId="77777777" w:rsidR="005F41EF" w:rsidRDefault="005F41EF" w:rsidP="005F41EF">
      <w:pPr>
        <w:pStyle w:val="VuConsidrant"/>
        <w:spacing w:after="0"/>
        <w:jc w:val="left"/>
        <w:rPr>
          <w:rFonts w:cs="Arial"/>
        </w:rPr>
      </w:pPr>
    </w:p>
    <w:p w14:paraId="5BC8826B" w14:textId="77777777" w:rsidR="005F41EF" w:rsidRDefault="005F41EF" w:rsidP="005F41EF">
      <w:pPr>
        <w:pStyle w:val="VuConsidrant"/>
        <w:spacing w:after="0"/>
        <w:jc w:val="left"/>
        <w:rPr>
          <w:rFonts w:cs="Arial"/>
        </w:rPr>
      </w:pPr>
      <w:r>
        <w:rPr>
          <w:rFonts w:cs="Arial"/>
        </w:rPr>
        <w:t>Considérant la nécessité de désigner un (des) coordonnateur(s) et de créer de(s) emploi(s) d’agent(s) recenseur(s) afin de réaliser les opérations du recensement,</w:t>
      </w:r>
    </w:p>
    <w:p w14:paraId="3640204F" w14:textId="77777777" w:rsidR="005F41EF" w:rsidRPr="00AB46C5" w:rsidRDefault="005F41EF" w:rsidP="005F41EF">
      <w:pPr>
        <w:pStyle w:val="VuConsidrant"/>
        <w:spacing w:after="0"/>
        <w:jc w:val="left"/>
        <w:rPr>
          <w:rFonts w:cs="Arial"/>
        </w:rPr>
      </w:pPr>
    </w:p>
    <w:p w14:paraId="55243D95" w14:textId="42F60912" w:rsidR="005F41EF" w:rsidRPr="00AB46C5" w:rsidRDefault="005F41EF" w:rsidP="005F41EF">
      <w:pPr>
        <w:pStyle w:val="VuConsidrant"/>
        <w:spacing w:after="0"/>
        <w:jc w:val="left"/>
        <w:rPr>
          <w:rFonts w:cs="Arial"/>
        </w:rPr>
      </w:pPr>
      <w:r w:rsidRPr="00AB46C5">
        <w:rPr>
          <w:rFonts w:cs="Arial"/>
        </w:rPr>
        <w:t>Sur le rapport du maire,</w:t>
      </w:r>
    </w:p>
    <w:p w14:paraId="6A5B5086" w14:textId="77777777" w:rsidR="005F41EF" w:rsidRPr="00AB46C5" w:rsidRDefault="005F41EF" w:rsidP="005F41EF">
      <w:pPr>
        <w:pStyle w:val="VuConsidrant"/>
        <w:spacing w:after="0"/>
        <w:jc w:val="left"/>
        <w:rPr>
          <w:rFonts w:cs="Arial"/>
        </w:rPr>
      </w:pPr>
      <w:r w:rsidRPr="00AB46C5">
        <w:rPr>
          <w:rFonts w:cs="Arial"/>
        </w:rPr>
        <w:t xml:space="preserve">Après en avoir délibéré </w:t>
      </w:r>
    </w:p>
    <w:p w14:paraId="4C2D04E3" w14:textId="77777777" w:rsidR="005F41EF" w:rsidRPr="00AB46C5" w:rsidRDefault="005F41EF" w:rsidP="005F41EF">
      <w:pPr>
        <w:pStyle w:val="VuConsidrant"/>
        <w:spacing w:after="0"/>
        <w:rPr>
          <w:rFonts w:cs="Arial"/>
        </w:rPr>
      </w:pPr>
    </w:p>
    <w:p w14:paraId="76215AFE" w14:textId="73C6CB15" w:rsidR="005F41EF" w:rsidRPr="00AB46C5" w:rsidRDefault="005F41EF" w:rsidP="005F41EF">
      <w:pPr>
        <w:pStyle w:val="LeMairerappellepropose"/>
        <w:spacing w:before="0" w:after="0"/>
        <w:rPr>
          <w:rFonts w:cs="Arial"/>
        </w:rPr>
      </w:pPr>
      <w:r w:rsidRPr="001D3A65">
        <w:rPr>
          <w:rFonts w:cs="Arial"/>
          <w:b w:val="0"/>
        </w:rPr>
        <w:t xml:space="preserve">Le Conseil Municipal </w:t>
      </w:r>
      <w:r w:rsidRPr="00AB46C5">
        <w:rPr>
          <w:rFonts w:cs="Arial"/>
          <w:b w:val="0"/>
        </w:rPr>
        <w:t>à l’unanimité des membres présents</w:t>
      </w:r>
    </w:p>
    <w:p w14:paraId="78ACBD01" w14:textId="77777777" w:rsidR="005F41EF" w:rsidRPr="00AB46C5" w:rsidRDefault="005F41EF" w:rsidP="005F41EF">
      <w:pPr>
        <w:pStyle w:val="TiretVuConsidrant"/>
        <w:tabs>
          <w:tab w:val="left" w:pos="3420"/>
          <w:tab w:val="left" w:pos="6660"/>
        </w:tabs>
        <w:spacing w:after="0"/>
        <w:ind w:left="0" w:firstLine="0"/>
        <w:rPr>
          <w:rFonts w:cs="Arial"/>
          <w:i/>
        </w:rPr>
      </w:pPr>
      <w:r w:rsidRPr="00AB46C5">
        <w:rPr>
          <w:rFonts w:cs="Arial"/>
        </w:rPr>
        <w:t>Ou à ............ voix pour</w:t>
      </w:r>
      <w:r w:rsidRPr="00AB46C5">
        <w:rPr>
          <w:rFonts w:cs="Arial"/>
        </w:rPr>
        <w:tab/>
        <w:t>à .............voix contre</w:t>
      </w:r>
      <w:r w:rsidRPr="00AB46C5">
        <w:rPr>
          <w:rFonts w:cs="Arial"/>
        </w:rPr>
        <w:tab/>
        <w:t>à ............. abstention</w:t>
      </w:r>
      <w:r w:rsidRPr="00AB46C5">
        <w:rPr>
          <w:rFonts w:cs="Arial"/>
          <w:i/>
        </w:rPr>
        <w:t>(s)</w:t>
      </w:r>
    </w:p>
    <w:p w14:paraId="2E75861B" w14:textId="77777777" w:rsidR="0047172D" w:rsidRPr="00AB46C5" w:rsidRDefault="0047172D" w:rsidP="0047172D">
      <w:pPr>
        <w:pStyle w:val="TiretVuConsidrant"/>
        <w:spacing w:after="0"/>
        <w:ind w:left="0" w:firstLine="425"/>
        <w:rPr>
          <w:rFonts w:cs="Arial"/>
          <w:i/>
        </w:rPr>
      </w:pPr>
    </w:p>
    <w:p w14:paraId="2925085E" w14:textId="77777777" w:rsidR="0047172D" w:rsidRPr="001D3A65" w:rsidRDefault="0047172D" w:rsidP="0047172D">
      <w:pPr>
        <w:pStyle w:val="VuConsidrant"/>
        <w:tabs>
          <w:tab w:val="left" w:pos="360"/>
        </w:tabs>
        <w:spacing w:after="0"/>
        <w:jc w:val="center"/>
        <w:rPr>
          <w:rFonts w:cs="Arial"/>
        </w:rPr>
      </w:pPr>
      <w:r w:rsidRPr="001D3A65">
        <w:rPr>
          <w:rFonts w:cs="Arial"/>
        </w:rPr>
        <w:t>DECIDE</w:t>
      </w:r>
    </w:p>
    <w:p w14:paraId="0F236596" w14:textId="77777777" w:rsidR="0047172D" w:rsidRPr="001D3A65" w:rsidRDefault="0047172D" w:rsidP="0047172D">
      <w:pPr>
        <w:pStyle w:val="TiretVuConsidrant"/>
        <w:tabs>
          <w:tab w:val="left" w:pos="360"/>
        </w:tabs>
        <w:spacing w:after="0"/>
        <w:ind w:left="0" w:firstLine="425"/>
        <w:rPr>
          <w:rFonts w:cs="Arial"/>
        </w:rPr>
      </w:pPr>
    </w:p>
    <w:p w14:paraId="5BFCF033" w14:textId="72A57D0A" w:rsidR="0047172D" w:rsidRDefault="001D3A65" w:rsidP="00C064D0">
      <w:pPr>
        <w:pStyle w:val="TiretVuConsidrant"/>
        <w:numPr>
          <w:ilvl w:val="0"/>
          <w:numId w:val="32"/>
        </w:numPr>
        <w:spacing w:after="0"/>
        <w:jc w:val="left"/>
        <w:rPr>
          <w:rFonts w:cs="Arial"/>
        </w:rPr>
      </w:pPr>
      <w:r w:rsidRPr="001D3A65">
        <w:rPr>
          <w:rFonts w:cs="Arial"/>
        </w:rPr>
        <w:t xml:space="preserve">La création de … poste(s) </w:t>
      </w:r>
      <w:r w:rsidRPr="00C064D0">
        <w:rPr>
          <w:rFonts w:cs="Arial"/>
          <w:b/>
          <w:bCs/>
        </w:rPr>
        <w:t>d’agent(s) recenseur(s</w:t>
      </w:r>
      <w:r w:rsidRPr="001D3A65">
        <w:rPr>
          <w:rFonts w:cs="Arial"/>
        </w:rPr>
        <w:t>) afin d’assurer les opérations du recensement de la population qui se dérouleront du … au …</w:t>
      </w:r>
    </w:p>
    <w:p w14:paraId="1197C406" w14:textId="77777777" w:rsidR="00CC36D5" w:rsidRDefault="00CC36D5" w:rsidP="0066417F">
      <w:pPr>
        <w:pStyle w:val="TiretVuConsidrant"/>
        <w:spacing w:after="0"/>
        <w:ind w:left="709" w:firstLine="0"/>
        <w:jc w:val="left"/>
        <w:rPr>
          <w:rFonts w:cs="Arial"/>
        </w:rPr>
      </w:pPr>
    </w:p>
    <w:p w14:paraId="63A2B6D5" w14:textId="472BDAB3" w:rsidR="00877ACF" w:rsidRDefault="00CC36D5" w:rsidP="0066417F">
      <w:pPr>
        <w:pStyle w:val="TiretVuConsidrant"/>
        <w:spacing w:after="120"/>
        <w:ind w:left="709" w:firstLine="0"/>
        <w:jc w:val="left"/>
        <w:rPr>
          <w:rFonts w:cs="Arial"/>
        </w:rPr>
      </w:pPr>
      <w:bookmarkStart w:id="0" w:name="_Hlk189643138"/>
      <w:r>
        <w:rPr>
          <w:rFonts w:cs="Arial"/>
        </w:rPr>
        <w:t>Chaque agent recenseur percevra une rémunération</w:t>
      </w:r>
      <w:r w:rsidR="0066417F">
        <w:rPr>
          <w:rFonts w:cs="Arial"/>
        </w:rPr>
        <w:t> :</w:t>
      </w:r>
    </w:p>
    <w:p w14:paraId="15767040" w14:textId="6A9B21B6" w:rsidR="00877ACF" w:rsidRPr="00877ACF" w:rsidRDefault="00C064D0" w:rsidP="00C064D0">
      <w:pPr>
        <w:pStyle w:val="TiretVuConsidrant"/>
        <w:numPr>
          <w:ilvl w:val="0"/>
          <w:numId w:val="31"/>
        </w:numPr>
        <w:ind w:left="709" w:hanging="283"/>
        <w:rPr>
          <w:rFonts w:cs="Arial"/>
        </w:rPr>
      </w:pPr>
      <w:r>
        <w:rPr>
          <w:rFonts w:cs="Arial"/>
          <w:b/>
          <w:bCs/>
        </w:rPr>
        <w:t>S</w:t>
      </w:r>
      <w:r w:rsidR="0066417F" w:rsidRPr="0066417F">
        <w:rPr>
          <w:rFonts w:cs="Arial"/>
          <w:b/>
          <w:bCs/>
        </w:rPr>
        <w:t>oit en qualité d’agent saisonnier contractuel de droit public</w:t>
      </w:r>
      <w:r w:rsidR="0066417F">
        <w:rPr>
          <w:rFonts w:cs="Arial"/>
        </w:rPr>
        <w:t xml:space="preserve"> (article L.332-23.2° du CGFP) </w:t>
      </w:r>
      <w:r w:rsidR="00877ACF" w:rsidRPr="00877ACF">
        <w:rPr>
          <w:rFonts w:cs="Arial"/>
        </w:rPr>
        <w:t>suivant l’indice brut_______, majoré_______ auquel s’ajoute</w:t>
      </w:r>
      <w:r w:rsidR="0066417F">
        <w:rPr>
          <w:rFonts w:cs="Arial"/>
        </w:rPr>
        <w:t>ra</w:t>
      </w:r>
      <w:r w:rsidR="00877ACF" w:rsidRPr="00877ACF">
        <w:rPr>
          <w:rFonts w:cs="Arial"/>
        </w:rPr>
        <w:t xml:space="preserve"> le supplément familial de traitement, s’il y a lieu, au prorata des heures travaillées</w:t>
      </w:r>
      <w:r w:rsidR="0066417F">
        <w:rPr>
          <w:rFonts w:cs="Arial"/>
        </w:rPr>
        <w:t>.</w:t>
      </w:r>
    </w:p>
    <w:p w14:paraId="7BBD1459" w14:textId="047D2D27" w:rsidR="00877ACF" w:rsidRPr="00877ACF" w:rsidRDefault="00C064D0" w:rsidP="00C064D0">
      <w:pPr>
        <w:pStyle w:val="TiretVuConsidrant"/>
        <w:numPr>
          <w:ilvl w:val="0"/>
          <w:numId w:val="31"/>
        </w:numPr>
        <w:ind w:left="709" w:hanging="283"/>
        <w:rPr>
          <w:rFonts w:cs="Arial"/>
        </w:rPr>
      </w:pPr>
      <w:r>
        <w:rPr>
          <w:rFonts w:cs="Arial"/>
          <w:b/>
          <w:bCs/>
        </w:rPr>
        <w:t>So</w:t>
      </w:r>
      <w:r w:rsidR="0066417F" w:rsidRPr="0066417F">
        <w:rPr>
          <w:rFonts w:cs="Arial"/>
          <w:b/>
          <w:bCs/>
        </w:rPr>
        <w:t>it en qualité de vacataire</w:t>
      </w:r>
      <w:r w:rsidR="0066417F">
        <w:rPr>
          <w:rFonts w:cs="Arial"/>
        </w:rPr>
        <w:t xml:space="preserve">, suivant </w:t>
      </w:r>
      <w:r w:rsidR="0065117D">
        <w:rPr>
          <w:rFonts w:cs="Arial"/>
        </w:rPr>
        <w:t>un coût de vacation déterminé au regard d’</w:t>
      </w:r>
      <w:r w:rsidR="0066417F">
        <w:rPr>
          <w:rFonts w:cs="Arial"/>
        </w:rPr>
        <w:t xml:space="preserve">un taux horaire basé sur le SMIC </w:t>
      </w:r>
      <w:r w:rsidR="00877ACF" w:rsidRPr="0066417F">
        <w:rPr>
          <w:rFonts w:cs="Arial"/>
          <w:u w:val="single"/>
        </w:rPr>
        <w:t>ou</w:t>
      </w:r>
      <w:r w:rsidR="00877ACF" w:rsidRPr="00877ACF">
        <w:rPr>
          <w:rFonts w:cs="Arial"/>
        </w:rPr>
        <w:t xml:space="preserve"> sur la base d’un forfait </w:t>
      </w:r>
      <w:r w:rsidR="0066417F">
        <w:rPr>
          <w:rFonts w:cs="Arial"/>
        </w:rPr>
        <w:t>brut de (montant à définir).</w:t>
      </w:r>
    </w:p>
    <w:p w14:paraId="06FD9E0A" w14:textId="77777777" w:rsidR="0047172D" w:rsidRPr="001D3A65" w:rsidRDefault="0047172D" w:rsidP="0066417F">
      <w:pPr>
        <w:pStyle w:val="TiretVuConsidrant"/>
        <w:spacing w:after="0"/>
        <w:ind w:left="709" w:firstLine="0"/>
        <w:jc w:val="left"/>
        <w:rPr>
          <w:rFonts w:cs="Arial"/>
        </w:rPr>
      </w:pPr>
      <w:r w:rsidRPr="001D3A65">
        <w:rPr>
          <w:rFonts w:cs="Arial"/>
        </w:rPr>
        <w:t>La collectivité versera un forfait de…. € pour les frais de transport.</w:t>
      </w:r>
    </w:p>
    <w:p w14:paraId="4AA49D14" w14:textId="77777777" w:rsidR="0047172D" w:rsidRDefault="0047172D" w:rsidP="0066417F">
      <w:pPr>
        <w:pStyle w:val="TiretVuConsidrant"/>
        <w:spacing w:after="0"/>
        <w:ind w:left="709" w:firstLine="0"/>
        <w:jc w:val="left"/>
        <w:rPr>
          <w:rFonts w:cs="Arial"/>
        </w:rPr>
      </w:pPr>
      <w:r w:rsidRPr="001D3A65">
        <w:rPr>
          <w:rFonts w:cs="Arial"/>
        </w:rPr>
        <w:t xml:space="preserve">Les agents recenseurs recevront </w:t>
      </w:r>
      <w:r w:rsidR="00CC36D5">
        <w:rPr>
          <w:rFonts w:cs="Arial"/>
        </w:rPr>
        <w:t>…</w:t>
      </w:r>
      <w:r w:rsidRPr="001D3A65">
        <w:rPr>
          <w:rFonts w:cs="Arial"/>
        </w:rPr>
        <w:t xml:space="preserve"> € </w:t>
      </w:r>
      <w:r w:rsidR="0032232A" w:rsidRPr="001D3A65">
        <w:rPr>
          <w:rFonts w:cs="Arial"/>
        </w:rPr>
        <w:t xml:space="preserve">brut </w:t>
      </w:r>
      <w:r w:rsidRPr="001D3A65">
        <w:rPr>
          <w:rFonts w:cs="Arial"/>
        </w:rPr>
        <w:t>pour chaque séance de formation.</w:t>
      </w:r>
    </w:p>
    <w:bookmarkEnd w:id="0"/>
    <w:p w14:paraId="282AF1FE" w14:textId="77777777" w:rsidR="00CC36D5" w:rsidRDefault="00CC36D5" w:rsidP="0047172D">
      <w:pPr>
        <w:pStyle w:val="TiretVuConsidrant"/>
        <w:spacing w:after="0"/>
        <w:ind w:left="0" w:firstLine="0"/>
        <w:jc w:val="left"/>
        <w:rPr>
          <w:rFonts w:cs="Arial"/>
        </w:rPr>
      </w:pPr>
    </w:p>
    <w:p w14:paraId="12925C11" w14:textId="77777777" w:rsidR="00CC36D5" w:rsidRDefault="00CC36D5" w:rsidP="00572D62">
      <w:pPr>
        <w:pStyle w:val="TiretVuConsidrant"/>
        <w:numPr>
          <w:ilvl w:val="0"/>
          <w:numId w:val="29"/>
        </w:numPr>
        <w:spacing w:after="0"/>
        <w:jc w:val="left"/>
        <w:rPr>
          <w:rFonts w:cs="Arial"/>
        </w:rPr>
      </w:pPr>
      <w:r>
        <w:rPr>
          <w:rFonts w:cs="Arial"/>
        </w:rPr>
        <w:t xml:space="preserve">La désignation </w:t>
      </w:r>
      <w:r w:rsidRPr="00C064D0">
        <w:rPr>
          <w:rFonts w:cs="Arial"/>
          <w:b/>
          <w:bCs/>
        </w:rPr>
        <w:t>d’un coordonnateur d’enquête</w:t>
      </w:r>
      <w:r>
        <w:rPr>
          <w:rFonts w:cs="Arial"/>
        </w:rPr>
        <w:t xml:space="preserve"> qui peut être un élu ou un agent de la collectivité :</w:t>
      </w:r>
    </w:p>
    <w:p w14:paraId="13E2B3E6" w14:textId="77777777" w:rsidR="00572D62" w:rsidRDefault="00572D62" w:rsidP="00572D62">
      <w:pPr>
        <w:pStyle w:val="TiretVuConsidrant"/>
        <w:spacing w:after="0"/>
        <w:ind w:left="720" w:firstLine="0"/>
        <w:jc w:val="left"/>
        <w:rPr>
          <w:rFonts w:cs="Arial"/>
        </w:rPr>
      </w:pPr>
    </w:p>
    <w:p w14:paraId="7B1C291C" w14:textId="77777777" w:rsidR="00CC36D5" w:rsidRDefault="00CC36D5" w:rsidP="00CC36D5">
      <w:pPr>
        <w:pStyle w:val="TiretVuConsidrant"/>
        <w:numPr>
          <w:ilvl w:val="0"/>
          <w:numId w:val="28"/>
        </w:numPr>
        <w:spacing w:after="0"/>
        <w:jc w:val="left"/>
        <w:rPr>
          <w:rFonts w:cs="Arial"/>
        </w:rPr>
      </w:pPr>
      <w:r>
        <w:rPr>
          <w:rFonts w:cs="Arial"/>
        </w:rPr>
        <w:t>S’il s’agit d’un agent communal, il bénéficiera au choix de l’assemblée délibérante :</w:t>
      </w:r>
    </w:p>
    <w:p w14:paraId="02621DF9" w14:textId="77777777" w:rsidR="00CC36D5" w:rsidRDefault="00CC36D5" w:rsidP="00CC36D5">
      <w:pPr>
        <w:pStyle w:val="TiretVuConsidrant"/>
        <w:spacing w:after="0"/>
        <w:ind w:left="720" w:firstLine="0"/>
        <w:jc w:val="left"/>
        <w:rPr>
          <w:rFonts w:cs="Arial"/>
        </w:rPr>
      </w:pPr>
      <w:r>
        <w:rPr>
          <w:rFonts w:cs="Arial"/>
        </w:rPr>
        <w:t>D’une décharge partielle de ses fonctions et gardera sa rémunération habituelle,</w:t>
      </w:r>
    </w:p>
    <w:p w14:paraId="0924843F" w14:textId="77777777" w:rsidR="00CC36D5" w:rsidRDefault="00CC36D5" w:rsidP="00CC36D5">
      <w:pPr>
        <w:pStyle w:val="TiretVuConsidrant"/>
        <w:spacing w:after="0"/>
        <w:ind w:left="720" w:firstLine="0"/>
        <w:jc w:val="left"/>
        <w:rPr>
          <w:rFonts w:cs="Arial"/>
        </w:rPr>
      </w:pPr>
      <w:r>
        <w:rPr>
          <w:rFonts w:cs="Arial"/>
        </w:rPr>
        <w:t>D’un repos compensateur équivalent aux heures effectuées en opérations de recensement,</w:t>
      </w:r>
    </w:p>
    <w:p w14:paraId="58F20D80" w14:textId="77777777" w:rsidR="00CC36D5" w:rsidRDefault="00CC36D5" w:rsidP="00CC36D5">
      <w:pPr>
        <w:pStyle w:val="TiretVuConsidrant"/>
        <w:spacing w:after="0"/>
        <w:ind w:left="720" w:firstLine="0"/>
        <w:jc w:val="left"/>
        <w:rPr>
          <w:rFonts w:cs="Arial"/>
        </w:rPr>
      </w:pPr>
      <w:r>
        <w:rPr>
          <w:rFonts w:cs="Arial"/>
        </w:rPr>
        <w:t>D’heures supplémentaires (IHTS) ou complémentaires</w:t>
      </w:r>
      <w:r w:rsidR="00F9675A">
        <w:rPr>
          <w:rFonts w:cs="Arial"/>
        </w:rPr>
        <w:t xml:space="preserve"> (pour les agents à temps non complet)</w:t>
      </w:r>
      <w:r w:rsidR="00423EA7">
        <w:rPr>
          <w:rFonts w:cs="Arial"/>
        </w:rPr>
        <w:t>,</w:t>
      </w:r>
    </w:p>
    <w:p w14:paraId="58FCC334" w14:textId="77777777" w:rsidR="00423EA7" w:rsidRDefault="00423EA7" w:rsidP="00CC36D5">
      <w:pPr>
        <w:pStyle w:val="TiretVuConsidrant"/>
        <w:spacing w:after="0"/>
        <w:ind w:left="720" w:firstLine="0"/>
        <w:jc w:val="left"/>
        <w:rPr>
          <w:rFonts w:cs="Arial"/>
        </w:rPr>
      </w:pPr>
      <w:r>
        <w:rPr>
          <w:rFonts w:cs="Arial"/>
        </w:rPr>
        <w:t>D’une augmentation de son régime indemnitaire,</w:t>
      </w:r>
    </w:p>
    <w:p w14:paraId="73D97908" w14:textId="77777777" w:rsidR="00423EA7" w:rsidRDefault="00423EA7" w:rsidP="00CC36D5">
      <w:pPr>
        <w:pStyle w:val="TiretVuConsidrant"/>
        <w:spacing w:after="0"/>
        <w:ind w:left="720" w:firstLine="0"/>
        <w:jc w:val="left"/>
        <w:rPr>
          <w:rFonts w:cs="Arial"/>
        </w:rPr>
      </w:pPr>
    </w:p>
    <w:p w14:paraId="79050B42" w14:textId="3F68C395" w:rsidR="00423EA7" w:rsidRPr="001D3A65" w:rsidRDefault="00423EA7" w:rsidP="00423EA7">
      <w:pPr>
        <w:pStyle w:val="TiretVuConsidrant"/>
        <w:numPr>
          <w:ilvl w:val="0"/>
          <w:numId w:val="28"/>
        </w:numPr>
        <w:spacing w:after="0"/>
        <w:jc w:val="left"/>
        <w:rPr>
          <w:rFonts w:cs="Arial"/>
        </w:rPr>
      </w:pPr>
      <w:r>
        <w:rPr>
          <w:rFonts w:cs="Arial"/>
        </w:rPr>
        <w:t xml:space="preserve">S’il s’agit d’un élu, il bénéficiera du remboursement de ses frais de mission en application de l’article </w:t>
      </w:r>
      <w:r w:rsidR="00C064D0">
        <w:rPr>
          <w:rFonts w:cs="Arial"/>
        </w:rPr>
        <w:t xml:space="preserve">         </w:t>
      </w:r>
      <w:r>
        <w:rPr>
          <w:rFonts w:cs="Arial"/>
        </w:rPr>
        <w:t>L. 2123-18 du CGCT</w:t>
      </w:r>
    </w:p>
    <w:p w14:paraId="518DDDC9" w14:textId="77777777" w:rsidR="0047172D" w:rsidRPr="00AB46C5" w:rsidRDefault="0047172D" w:rsidP="0047172D">
      <w:pPr>
        <w:pStyle w:val="TiretVuConsidrant"/>
        <w:spacing w:after="0"/>
        <w:ind w:left="0" w:firstLine="425"/>
        <w:rPr>
          <w:rFonts w:cs="Arial"/>
          <w:i/>
        </w:rPr>
      </w:pPr>
    </w:p>
    <w:p w14:paraId="4A8236C5" w14:textId="77777777" w:rsidR="00572D62" w:rsidRDefault="00572D62" w:rsidP="00572D62">
      <w:pPr>
        <w:pStyle w:val="TiretVuConsidrant"/>
        <w:spacing w:after="0"/>
        <w:ind w:left="0" w:firstLine="0"/>
        <w:jc w:val="left"/>
        <w:rPr>
          <w:rFonts w:cs="Arial"/>
        </w:rPr>
      </w:pPr>
      <w:r>
        <w:rPr>
          <w:rFonts w:cs="Arial"/>
        </w:rPr>
        <w:t>Le coordonnateur d’enquête</w:t>
      </w:r>
      <w:r w:rsidRPr="001D3A65">
        <w:rPr>
          <w:rFonts w:cs="Arial"/>
        </w:rPr>
        <w:t xml:space="preserve"> recevr</w:t>
      </w:r>
      <w:r>
        <w:rPr>
          <w:rFonts w:cs="Arial"/>
        </w:rPr>
        <w:t>a…</w:t>
      </w:r>
      <w:r w:rsidRPr="001D3A65">
        <w:rPr>
          <w:rFonts w:cs="Arial"/>
        </w:rPr>
        <w:t xml:space="preserve"> € brut pour chaque séance de formation.</w:t>
      </w:r>
    </w:p>
    <w:p w14:paraId="007BF9BD" w14:textId="77777777" w:rsidR="0047172D" w:rsidRPr="00AB46C5" w:rsidRDefault="0047172D" w:rsidP="0047172D">
      <w:pPr>
        <w:pStyle w:val="TiretVuConsidrant"/>
        <w:spacing w:after="0"/>
        <w:ind w:left="0" w:firstLine="425"/>
        <w:rPr>
          <w:rFonts w:cs="Arial"/>
          <w:i/>
        </w:rPr>
      </w:pPr>
    </w:p>
    <w:p w14:paraId="2F2876CB" w14:textId="77777777" w:rsidR="0047172D" w:rsidRPr="00AB46C5" w:rsidRDefault="0047172D" w:rsidP="0047172D">
      <w:pPr>
        <w:pStyle w:val="TiretVuConsidrant"/>
        <w:spacing w:after="0"/>
        <w:ind w:left="0" w:firstLine="425"/>
        <w:rPr>
          <w:rFonts w:cs="Arial"/>
          <w:i/>
        </w:rPr>
      </w:pPr>
    </w:p>
    <w:p w14:paraId="3E6206E4" w14:textId="77777777" w:rsidR="0047172D" w:rsidRPr="00AB46C5" w:rsidRDefault="0047172D" w:rsidP="0047172D">
      <w:pPr>
        <w:pStyle w:val="Signature"/>
        <w:ind w:left="0"/>
        <w:rPr>
          <w:rFonts w:cs="Arial"/>
        </w:rPr>
      </w:pPr>
      <w:r w:rsidRPr="00AB46C5">
        <w:rPr>
          <w:rFonts w:cs="Arial"/>
        </w:rPr>
        <w:tab/>
        <w:t>Fait à..........................................., le .........................................</w:t>
      </w:r>
    </w:p>
    <w:p w14:paraId="51AF2032" w14:textId="77777777" w:rsidR="0047172D" w:rsidRPr="00AB46C5" w:rsidRDefault="0047172D" w:rsidP="0047172D">
      <w:pPr>
        <w:pStyle w:val="Signature"/>
        <w:ind w:left="0"/>
        <w:rPr>
          <w:rFonts w:cs="Arial"/>
          <w:b/>
        </w:rPr>
      </w:pPr>
    </w:p>
    <w:p w14:paraId="46730BB6" w14:textId="12288C26" w:rsidR="0047172D" w:rsidRPr="00AB46C5" w:rsidRDefault="0047172D" w:rsidP="0047172D">
      <w:pPr>
        <w:pStyle w:val="Signature"/>
        <w:ind w:left="0"/>
        <w:rPr>
          <w:rFonts w:cs="Arial"/>
          <w:b/>
        </w:rPr>
      </w:pPr>
      <w:r w:rsidRPr="00AB46C5">
        <w:rPr>
          <w:rFonts w:cs="Arial"/>
          <w:b/>
        </w:rPr>
        <w:t>Le Maire</w:t>
      </w:r>
    </w:p>
    <w:p w14:paraId="46950E06" w14:textId="77777777" w:rsidR="0047172D" w:rsidRPr="00AB46C5" w:rsidRDefault="0047172D" w:rsidP="0047172D">
      <w:pPr>
        <w:pStyle w:val="Signature"/>
        <w:ind w:left="0"/>
        <w:jc w:val="left"/>
        <w:rPr>
          <w:rFonts w:cs="Arial"/>
          <w:i/>
        </w:rPr>
      </w:pPr>
    </w:p>
    <w:p w14:paraId="606640F2" w14:textId="77777777" w:rsidR="0047172D" w:rsidRPr="00AB46C5" w:rsidRDefault="0047172D" w:rsidP="0047172D">
      <w:pPr>
        <w:pStyle w:val="Signature"/>
        <w:ind w:left="0"/>
        <w:jc w:val="left"/>
        <w:rPr>
          <w:rFonts w:cs="Arial"/>
        </w:rPr>
      </w:pPr>
    </w:p>
    <w:p w14:paraId="4DD6708F" w14:textId="77777777" w:rsidR="0047172D" w:rsidRPr="00C064D0" w:rsidRDefault="0047172D" w:rsidP="0047172D">
      <w:pPr>
        <w:pStyle w:val="notifi"/>
        <w:ind w:left="0"/>
        <w:rPr>
          <w:rFonts w:cs="Arial"/>
          <w:b w:val="0"/>
          <w:bCs/>
        </w:rPr>
      </w:pPr>
      <w:r w:rsidRPr="00C064D0">
        <w:rPr>
          <w:rFonts w:cs="Arial"/>
          <w:b w:val="0"/>
          <w:bCs/>
        </w:rPr>
        <w:t>- Transmis au représentant de l’Etat le : …………………………..</w:t>
      </w:r>
    </w:p>
    <w:p w14:paraId="36A90653" w14:textId="77777777" w:rsidR="0020201F" w:rsidRPr="00C064D0" w:rsidRDefault="0047172D" w:rsidP="0027496C">
      <w:pPr>
        <w:pStyle w:val="notifi"/>
        <w:ind w:left="0"/>
        <w:rPr>
          <w:rFonts w:cs="Arial"/>
          <w:b w:val="0"/>
          <w:bCs/>
          <w:sz w:val="22"/>
        </w:rPr>
      </w:pPr>
      <w:r w:rsidRPr="00C064D0">
        <w:rPr>
          <w:rFonts w:cs="Arial"/>
          <w:b w:val="0"/>
          <w:bCs/>
        </w:rPr>
        <w:t>- Publié le : ………………………………………………………………</w:t>
      </w:r>
    </w:p>
    <w:sectPr w:rsidR="0020201F" w:rsidRPr="00C064D0" w:rsidSect="002E1C48">
      <w:footerReference w:type="default" r:id="rId8"/>
      <w:pgSz w:w="11907" w:h="16840" w:code="9"/>
      <w:pgMar w:top="567" w:right="794" w:bottom="567" w:left="851" w:header="720" w:footer="205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2F8F0" w14:textId="77777777" w:rsidR="009B7C63" w:rsidRDefault="009B7C63">
      <w:r>
        <w:separator/>
      </w:r>
    </w:p>
  </w:endnote>
  <w:endnote w:type="continuationSeparator" w:id="0">
    <w:p w14:paraId="71012F3D" w14:textId="77777777" w:rsidR="009B7C63" w:rsidRDefault="009B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1DE1" w14:textId="77777777" w:rsidR="0025265A" w:rsidRPr="00FA7BA9" w:rsidRDefault="0025265A" w:rsidP="00FA7BA9">
    <w:pPr>
      <w:ind w:left="9923" w:right="-29" w:hanging="10207"/>
      <w:jc w:val="cen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7B43" w14:textId="77777777" w:rsidR="009B7C63" w:rsidRDefault="009B7C63">
      <w:r>
        <w:separator/>
      </w:r>
    </w:p>
  </w:footnote>
  <w:footnote w:type="continuationSeparator" w:id="0">
    <w:p w14:paraId="101C1633" w14:textId="77777777" w:rsidR="009B7C63" w:rsidRDefault="009B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7609"/>
    <w:multiLevelType w:val="hybridMultilevel"/>
    <w:tmpl w:val="89B4250E"/>
    <w:lvl w:ilvl="0" w:tplc="F7261DF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953B2"/>
    <w:multiLevelType w:val="singleLevel"/>
    <w:tmpl w:val="517677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D424E7D"/>
    <w:multiLevelType w:val="hybridMultilevel"/>
    <w:tmpl w:val="A8C05B90"/>
    <w:lvl w:ilvl="0" w:tplc="A86EEF7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CC7145"/>
    <w:multiLevelType w:val="multilevel"/>
    <w:tmpl w:val="B204C54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16CE1"/>
    <w:multiLevelType w:val="hybridMultilevel"/>
    <w:tmpl w:val="B3D20076"/>
    <w:lvl w:ilvl="0" w:tplc="040C0013">
      <w:start w:val="1"/>
      <w:numFmt w:val="upp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5907840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01F0C2E"/>
    <w:multiLevelType w:val="hybridMultilevel"/>
    <w:tmpl w:val="DAEC146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4F41F5"/>
    <w:multiLevelType w:val="hybridMultilevel"/>
    <w:tmpl w:val="7F9E56B8"/>
    <w:lvl w:ilvl="0" w:tplc="96CA70CA">
      <w:start w:val="13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B6FED"/>
    <w:multiLevelType w:val="hybridMultilevel"/>
    <w:tmpl w:val="C00E7792"/>
    <w:lvl w:ilvl="0" w:tplc="7674D7DC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859AC"/>
    <w:multiLevelType w:val="hybridMultilevel"/>
    <w:tmpl w:val="3EBADC78"/>
    <w:lvl w:ilvl="0" w:tplc="391AE6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7F39E2"/>
    <w:multiLevelType w:val="hybridMultilevel"/>
    <w:tmpl w:val="A178FB6A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976090"/>
    <w:multiLevelType w:val="hybridMultilevel"/>
    <w:tmpl w:val="7C289CE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AA370C"/>
    <w:multiLevelType w:val="hybridMultilevel"/>
    <w:tmpl w:val="3EBADC78"/>
    <w:lvl w:ilvl="0" w:tplc="391AE6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D17EEE"/>
    <w:multiLevelType w:val="hybridMultilevel"/>
    <w:tmpl w:val="8C008024"/>
    <w:lvl w:ilvl="0" w:tplc="BD2E3144">
      <w:start w:val="1"/>
      <w:numFmt w:val="decimal"/>
      <w:lvlText w:val="%1-"/>
      <w:lvlJc w:val="left"/>
      <w:pPr>
        <w:ind w:left="11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9" w:hanging="360"/>
      </w:pPr>
    </w:lvl>
    <w:lvl w:ilvl="2" w:tplc="040C001B" w:tentative="1">
      <w:start w:val="1"/>
      <w:numFmt w:val="lowerRoman"/>
      <w:lvlText w:val="%3."/>
      <w:lvlJc w:val="right"/>
      <w:pPr>
        <w:ind w:left="2569" w:hanging="180"/>
      </w:pPr>
    </w:lvl>
    <w:lvl w:ilvl="3" w:tplc="040C000F" w:tentative="1">
      <w:start w:val="1"/>
      <w:numFmt w:val="decimal"/>
      <w:lvlText w:val="%4."/>
      <w:lvlJc w:val="left"/>
      <w:pPr>
        <w:ind w:left="3289" w:hanging="360"/>
      </w:pPr>
    </w:lvl>
    <w:lvl w:ilvl="4" w:tplc="040C0019" w:tentative="1">
      <w:start w:val="1"/>
      <w:numFmt w:val="lowerLetter"/>
      <w:lvlText w:val="%5."/>
      <w:lvlJc w:val="left"/>
      <w:pPr>
        <w:ind w:left="4009" w:hanging="360"/>
      </w:pPr>
    </w:lvl>
    <w:lvl w:ilvl="5" w:tplc="040C001B" w:tentative="1">
      <w:start w:val="1"/>
      <w:numFmt w:val="lowerRoman"/>
      <w:lvlText w:val="%6."/>
      <w:lvlJc w:val="right"/>
      <w:pPr>
        <w:ind w:left="4729" w:hanging="180"/>
      </w:pPr>
    </w:lvl>
    <w:lvl w:ilvl="6" w:tplc="040C000F" w:tentative="1">
      <w:start w:val="1"/>
      <w:numFmt w:val="decimal"/>
      <w:lvlText w:val="%7."/>
      <w:lvlJc w:val="left"/>
      <w:pPr>
        <w:ind w:left="5449" w:hanging="360"/>
      </w:pPr>
    </w:lvl>
    <w:lvl w:ilvl="7" w:tplc="040C0019" w:tentative="1">
      <w:start w:val="1"/>
      <w:numFmt w:val="lowerLetter"/>
      <w:lvlText w:val="%8."/>
      <w:lvlJc w:val="left"/>
      <w:pPr>
        <w:ind w:left="6169" w:hanging="360"/>
      </w:pPr>
    </w:lvl>
    <w:lvl w:ilvl="8" w:tplc="040C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 w15:restartNumberingAfterBreak="0">
    <w:nsid w:val="3EF875BF"/>
    <w:multiLevelType w:val="hybridMultilevel"/>
    <w:tmpl w:val="EEF272F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DC1B54"/>
    <w:multiLevelType w:val="hybridMultilevel"/>
    <w:tmpl w:val="91FC0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10384"/>
    <w:multiLevelType w:val="hybridMultilevel"/>
    <w:tmpl w:val="7B9EF434"/>
    <w:lvl w:ilvl="0" w:tplc="7FFEB2B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912C20"/>
    <w:multiLevelType w:val="hybridMultilevel"/>
    <w:tmpl w:val="D08ACB7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CC63BC"/>
    <w:multiLevelType w:val="hybridMultilevel"/>
    <w:tmpl w:val="C4DCCCB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1669A"/>
    <w:multiLevelType w:val="hybridMultilevel"/>
    <w:tmpl w:val="E354D3E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001572"/>
    <w:multiLevelType w:val="hybridMultilevel"/>
    <w:tmpl w:val="284C426E"/>
    <w:lvl w:ilvl="0" w:tplc="7BE6AA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3AB5E78"/>
    <w:multiLevelType w:val="hybridMultilevel"/>
    <w:tmpl w:val="E280C478"/>
    <w:lvl w:ilvl="0" w:tplc="CB643486">
      <w:start w:val="1"/>
      <w:numFmt w:val="decimal"/>
      <w:lvlText w:val="%1-"/>
      <w:lvlJc w:val="left"/>
      <w:pPr>
        <w:ind w:left="108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AC0273"/>
    <w:multiLevelType w:val="hybridMultilevel"/>
    <w:tmpl w:val="BCDCB2C8"/>
    <w:lvl w:ilvl="0" w:tplc="802A297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85E248E"/>
    <w:multiLevelType w:val="hybridMultilevel"/>
    <w:tmpl w:val="5B566312"/>
    <w:lvl w:ilvl="0" w:tplc="E142248C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9C62E1F"/>
    <w:multiLevelType w:val="hybridMultilevel"/>
    <w:tmpl w:val="02642588"/>
    <w:lvl w:ilvl="0" w:tplc="1DE6634A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A08D4"/>
    <w:multiLevelType w:val="hybridMultilevel"/>
    <w:tmpl w:val="C4B49E86"/>
    <w:lvl w:ilvl="0" w:tplc="040C0015">
      <w:start w:val="1"/>
      <w:numFmt w:val="upperLetter"/>
      <w:lvlText w:val="%1.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2D353F7"/>
    <w:multiLevelType w:val="hybridMultilevel"/>
    <w:tmpl w:val="252EC910"/>
    <w:lvl w:ilvl="0" w:tplc="040C0013">
      <w:start w:val="1"/>
      <w:numFmt w:val="upperRoman"/>
      <w:lvlText w:val="%1."/>
      <w:lvlJc w:val="righ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6E505E4"/>
    <w:multiLevelType w:val="singleLevel"/>
    <w:tmpl w:val="6B6CAFF2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29" w15:restartNumberingAfterBreak="0">
    <w:nsid w:val="7788769B"/>
    <w:multiLevelType w:val="hybridMultilevel"/>
    <w:tmpl w:val="FA1223EC"/>
    <w:lvl w:ilvl="0" w:tplc="2F8A104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30001"/>
    <w:multiLevelType w:val="hybridMultilevel"/>
    <w:tmpl w:val="1E6205D0"/>
    <w:lvl w:ilvl="0" w:tplc="040C0015">
      <w:start w:val="1"/>
      <w:numFmt w:val="upperLetter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36447"/>
    <w:multiLevelType w:val="hybridMultilevel"/>
    <w:tmpl w:val="A760882C"/>
    <w:lvl w:ilvl="0" w:tplc="CA0CC93C">
      <w:start w:val="2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07093150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7515678">
    <w:abstractNumId w:val="28"/>
  </w:num>
  <w:num w:numId="3" w16cid:durableId="1226837591">
    <w:abstractNumId w:val="4"/>
  </w:num>
  <w:num w:numId="4" w16cid:durableId="1564830072">
    <w:abstractNumId w:val="5"/>
  </w:num>
  <w:num w:numId="5" w16cid:durableId="534319797">
    <w:abstractNumId w:val="11"/>
  </w:num>
  <w:num w:numId="6" w16cid:durableId="2091346421">
    <w:abstractNumId w:val="26"/>
  </w:num>
  <w:num w:numId="7" w16cid:durableId="1287084164">
    <w:abstractNumId w:val="25"/>
  </w:num>
  <w:num w:numId="8" w16cid:durableId="1510292429">
    <w:abstractNumId w:val="15"/>
  </w:num>
  <w:num w:numId="9" w16cid:durableId="94442337">
    <w:abstractNumId w:val="20"/>
  </w:num>
  <w:num w:numId="10" w16cid:durableId="1075787755">
    <w:abstractNumId w:val="2"/>
  </w:num>
  <w:num w:numId="11" w16cid:durableId="1261138778">
    <w:abstractNumId w:val="10"/>
  </w:num>
  <w:num w:numId="12" w16cid:durableId="1511989268">
    <w:abstractNumId w:val="13"/>
  </w:num>
  <w:num w:numId="13" w16cid:durableId="158932811">
    <w:abstractNumId w:val="19"/>
  </w:num>
  <w:num w:numId="14" w16cid:durableId="134219504">
    <w:abstractNumId w:val="30"/>
  </w:num>
  <w:num w:numId="15" w16cid:durableId="1881286554">
    <w:abstractNumId w:val="22"/>
  </w:num>
  <w:num w:numId="16" w16cid:durableId="539245100">
    <w:abstractNumId w:val="18"/>
  </w:num>
  <w:num w:numId="17" w16cid:durableId="1393385464">
    <w:abstractNumId w:val="27"/>
  </w:num>
  <w:num w:numId="18" w16cid:durableId="1802768647">
    <w:abstractNumId w:val="12"/>
  </w:num>
  <w:num w:numId="19" w16cid:durableId="254169791">
    <w:abstractNumId w:val="6"/>
  </w:num>
  <w:num w:numId="20" w16cid:durableId="41445511">
    <w:abstractNumId w:val="31"/>
  </w:num>
  <w:num w:numId="21" w16cid:durableId="510221214">
    <w:abstractNumId w:val="3"/>
  </w:num>
  <w:num w:numId="22" w16cid:durableId="642777822">
    <w:abstractNumId w:val="14"/>
  </w:num>
  <w:num w:numId="23" w16cid:durableId="166527960">
    <w:abstractNumId w:val="9"/>
  </w:num>
  <w:num w:numId="24" w16cid:durableId="883951923">
    <w:abstractNumId w:val="17"/>
  </w:num>
  <w:num w:numId="25" w16cid:durableId="1375933059">
    <w:abstractNumId w:val="24"/>
  </w:num>
  <w:num w:numId="26" w16cid:durableId="1877229176">
    <w:abstractNumId w:val="21"/>
  </w:num>
  <w:num w:numId="27" w16cid:durableId="1681546078">
    <w:abstractNumId w:val="23"/>
  </w:num>
  <w:num w:numId="28" w16cid:durableId="1661076090">
    <w:abstractNumId w:val="16"/>
  </w:num>
  <w:num w:numId="29" w16cid:durableId="2124811386">
    <w:abstractNumId w:val="1"/>
  </w:num>
  <w:num w:numId="30" w16cid:durableId="737827993">
    <w:abstractNumId w:val="29"/>
  </w:num>
  <w:num w:numId="31" w16cid:durableId="1108963382">
    <w:abstractNumId w:val="7"/>
  </w:num>
  <w:num w:numId="32" w16cid:durableId="72295086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873"/>
    <w:rsid w:val="000041DD"/>
    <w:rsid w:val="00042790"/>
    <w:rsid w:val="0004309D"/>
    <w:rsid w:val="00082F73"/>
    <w:rsid w:val="00097D79"/>
    <w:rsid w:val="000D030A"/>
    <w:rsid w:val="000D7AD1"/>
    <w:rsid w:val="00117FB0"/>
    <w:rsid w:val="00130FDF"/>
    <w:rsid w:val="00137FCB"/>
    <w:rsid w:val="00140D16"/>
    <w:rsid w:val="001431AB"/>
    <w:rsid w:val="001442F9"/>
    <w:rsid w:val="001718BC"/>
    <w:rsid w:val="00180BED"/>
    <w:rsid w:val="00193DAA"/>
    <w:rsid w:val="001A57EA"/>
    <w:rsid w:val="001A7840"/>
    <w:rsid w:val="001D3A65"/>
    <w:rsid w:val="001E4417"/>
    <w:rsid w:val="0020201F"/>
    <w:rsid w:val="0025265A"/>
    <w:rsid w:val="0027496C"/>
    <w:rsid w:val="002D50D5"/>
    <w:rsid w:val="002D75BC"/>
    <w:rsid w:val="002E0B71"/>
    <w:rsid w:val="002E1C48"/>
    <w:rsid w:val="002F0388"/>
    <w:rsid w:val="00303641"/>
    <w:rsid w:val="0032232A"/>
    <w:rsid w:val="003223D0"/>
    <w:rsid w:val="00341501"/>
    <w:rsid w:val="00354EAB"/>
    <w:rsid w:val="00371696"/>
    <w:rsid w:val="00375468"/>
    <w:rsid w:val="0037786E"/>
    <w:rsid w:val="003868A6"/>
    <w:rsid w:val="003957F7"/>
    <w:rsid w:val="003A372D"/>
    <w:rsid w:val="003C7BA7"/>
    <w:rsid w:val="003D2FD6"/>
    <w:rsid w:val="003D648F"/>
    <w:rsid w:val="003E456D"/>
    <w:rsid w:val="003F3103"/>
    <w:rsid w:val="00404F24"/>
    <w:rsid w:val="0040738B"/>
    <w:rsid w:val="00421C6C"/>
    <w:rsid w:val="00423EA7"/>
    <w:rsid w:val="004504DF"/>
    <w:rsid w:val="0047172D"/>
    <w:rsid w:val="004770A5"/>
    <w:rsid w:val="004943A7"/>
    <w:rsid w:val="004B0F76"/>
    <w:rsid w:val="004C305D"/>
    <w:rsid w:val="004C6F58"/>
    <w:rsid w:val="004D23D1"/>
    <w:rsid w:val="004D3DC3"/>
    <w:rsid w:val="004E5C37"/>
    <w:rsid w:val="00506F05"/>
    <w:rsid w:val="00514204"/>
    <w:rsid w:val="005257B4"/>
    <w:rsid w:val="00541BC0"/>
    <w:rsid w:val="00541CB4"/>
    <w:rsid w:val="00551FC4"/>
    <w:rsid w:val="005568AA"/>
    <w:rsid w:val="00572D62"/>
    <w:rsid w:val="00576665"/>
    <w:rsid w:val="00597639"/>
    <w:rsid w:val="005A2EC1"/>
    <w:rsid w:val="005B57EE"/>
    <w:rsid w:val="005F41EF"/>
    <w:rsid w:val="005F6445"/>
    <w:rsid w:val="00632111"/>
    <w:rsid w:val="006400A4"/>
    <w:rsid w:val="0065117D"/>
    <w:rsid w:val="00660CC1"/>
    <w:rsid w:val="0066417F"/>
    <w:rsid w:val="006819F3"/>
    <w:rsid w:val="006A0CFA"/>
    <w:rsid w:val="006A77F9"/>
    <w:rsid w:val="006C6881"/>
    <w:rsid w:val="006D443C"/>
    <w:rsid w:val="006E4AA2"/>
    <w:rsid w:val="006E6209"/>
    <w:rsid w:val="00711CEF"/>
    <w:rsid w:val="00713B75"/>
    <w:rsid w:val="007309D4"/>
    <w:rsid w:val="00753DBE"/>
    <w:rsid w:val="007659CF"/>
    <w:rsid w:val="007850EF"/>
    <w:rsid w:val="00793A6F"/>
    <w:rsid w:val="00795D1E"/>
    <w:rsid w:val="007A2B9E"/>
    <w:rsid w:val="007C598B"/>
    <w:rsid w:val="007E2520"/>
    <w:rsid w:val="008016F6"/>
    <w:rsid w:val="008073AF"/>
    <w:rsid w:val="008102F4"/>
    <w:rsid w:val="00817AFB"/>
    <w:rsid w:val="008259CC"/>
    <w:rsid w:val="00836F64"/>
    <w:rsid w:val="00857D90"/>
    <w:rsid w:val="0086178C"/>
    <w:rsid w:val="00877ACF"/>
    <w:rsid w:val="008C3210"/>
    <w:rsid w:val="008D175D"/>
    <w:rsid w:val="008D56D4"/>
    <w:rsid w:val="008D67E6"/>
    <w:rsid w:val="008F22D7"/>
    <w:rsid w:val="00923F73"/>
    <w:rsid w:val="009329DF"/>
    <w:rsid w:val="00983D21"/>
    <w:rsid w:val="00987447"/>
    <w:rsid w:val="009A67BE"/>
    <w:rsid w:val="009B7C63"/>
    <w:rsid w:val="009C01CD"/>
    <w:rsid w:val="009E2BEB"/>
    <w:rsid w:val="009F1329"/>
    <w:rsid w:val="009F3FFB"/>
    <w:rsid w:val="00A316BB"/>
    <w:rsid w:val="00A31AA5"/>
    <w:rsid w:val="00A35C63"/>
    <w:rsid w:val="00A37DCC"/>
    <w:rsid w:val="00A423DA"/>
    <w:rsid w:val="00A63DE1"/>
    <w:rsid w:val="00A835EC"/>
    <w:rsid w:val="00A85CC1"/>
    <w:rsid w:val="00A85F3C"/>
    <w:rsid w:val="00A9159C"/>
    <w:rsid w:val="00A943D4"/>
    <w:rsid w:val="00AB0778"/>
    <w:rsid w:val="00AB46C5"/>
    <w:rsid w:val="00AC7B2B"/>
    <w:rsid w:val="00B111CB"/>
    <w:rsid w:val="00B13070"/>
    <w:rsid w:val="00B25387"/>
    <w:rsid w:val="00B510C5"/>
    <w:rsid w:val="00B60865"/>
    <w:rsid w:val="00B647DB"/>
    <w:rsid w:val="00B734E4"/>
    <w:rsid w:val="00B971CE"/>
    <w:rsid w:val="00B97DF7"/>
    <w:rsid w:val="00BA5855"/>
    <w:rsid w:val="00BB0DAA"/>
    <w:rsid w:val="00BE3180"/>
    <w:rsid w:val="00BE711C"/>
    <w:rsid w:val="00C064D0"/>
    <w:rsid w:val="00C133B0"/>
    <w:rsid w:val="00C246F0"/>
    <w:rsid w:val="00C608A9"/>
    <w:rsid w:val="00C8629E"/>
    <w:rsid w:val="00CB1945"/>
    <w:rsid w:val="00CC36D5"/>
    <w:rsid w:val="00CC46B8"/>
    <w:rsid w:val="00CC52E5"/>
    <w:rsid w:val="00CE3B25"/>
    <w:rsid w:val="00CF1349"/>
    <w:rsid w:val="00CF5FCD"/>
    <w:rsid w:val="00D14DD7"/>
    <w:rsid w:val="00D2321F"/>
    <w:rsid w:val="00D42130"/>
    <w:rsid w:val="00D5285E"/>
    <w:rsid w:val="00D551D9"/>
    <w:rsid w:val="00D71468"/>
    <w:rsid w:val="00DA2D53"/>
    <w:rsid w:val="00DB0528"/>
    <w:rsid w:val="00DC68BD"/>
    <w:rsid w:val="00E04F4D"/>
    <w:rsid w:val="00E11873"/>
    <w:rsid w:val="00E315F8"/>
    <w:rsid w:val="00E50EFE"/>
    <w:rsid w:val="00E52146"/>
    <w:rsid w:val="00E5414A"/>
    <w:rsid w:val="00E54E5F"/>
    <w:rsid w:val="00E65242"/>
    <w:rsid w:val="00E761E1"/>
    <w:rsid w:val="00E94DA5"/>
    <w:rsid w:val="00EE367F"/>
    <w:rsid w:val="00F01A04"/>
    <w:rsid w:val="00F15135"/>
    <w:rsid w:val="00F156CF"/>
    <w:rsid w:val="00F353E8"/>
    <w:rsid w:val="00F368E8"/>
    <w:rsid w:val="00F46A4E"/>
    <w:rsid w:val="00F5536C"/>
    <w:rsid w:val="00F952C2"/>
    <w:rsid w:val="00F9675A"/>
    <w:rsid w:val="00FA7BA9"/>
    <w:rsid w:val="00FC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AEA221"/>
  <w15:docId w15:val="{5A949A0C-290A-4CA4-9AD4-D47A365E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4AA2"/>
  </w:style>
  <w:style w:type="paragraph" w:styleId="Titre1">
    <w:name w:val="heading 1"/>
    <w:basedOn w:val="Normal"/>
    <w:next w:val="Normal"/>
    <w:qFormat/>
    <w:rsid w:val="006E4AA2"/>
    <w:pPr>
      <w:keepNext/>
      <w:spacing w:after="120"/>
      <w:ind w:left="284"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qFormat/>
    <w:rsid w:val="006E4AA2"/>
    <w:pPr>
      <w:keepNext/>
      <w:spacing w:before="240" w:after="120"/>
      <w:ind w:left="284"/>
      <w:jc w:val="center"/>
      <w:outlineLvl w:val="1"/>
    </w:pPr>
    <w:rPr>
      <w:rFonts w:ascii="Lucida Console" w:hAnsi="Lucida Console"/>
      <w:b/>
      <w:sz w:val="72"/>
    </w:rPr>
  </w:style>
  <w:style w:type="paragraph" w:styleId="Titre3">
    <w:name w:val="heading 3"/>
    <w:basedOn w:val="Normal"/>
    <w:next w:val="Normal"/>
    <w:qFormat/>
    <w:rsid w:val="006E4AA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2"/>
    </w:pPr>
    <w:rPr>
      <w:rFonts w:ascii="Helvetica" w:hAnsi="Helvetica"/>
      <w:sz w:val="28"/>
      <w:lang w:val="en-GB"/>
    </w:rPr>
  </w:style>
  <w:style w:type="paragraph" w:styleId="Titre4">
    <w:name w:val="heading 4"/>
    <w:basedOn w:val="Normal"/>
    <w:next w:val="Normal"/>
    <w:qFormat/>
    <w:rsid w:val="006E4AA2"/>
    <w:pPr>
      <w:keepNext/>
      <w:ind w:firstLine="284"/>
      <w:outlineLvl w:val="3"/>
    </w:pPr>
    <w:rPr>
      <w:b/>
    </w:rPr>
  </w:style>
  <w:style w:type="paragraph" w:styleId="Titre5">
    <w:name w:val="heading 5"/>
    <w:basedOn w:val="Normal"/>
    <w:next w:val="Normal"/>
    <w:qFormat/>
    <w:rsid w:val="006E4AA2"/>
    <w:pPr>
      <w:keepNext/>
      <w:tabs>
        <w:tab w:val="left" w:pos="141"/>
        <w:tab w:val="left" w:pos="2267"/>
        <w:tab w:val="left" w:pos="3259"/>
        <w:tab w:val="left" w:pos="4535"/>
        <w:tab w:val="left" w:pos="6803"/>
      </w:tabs>
      <w:outlineLvl w:val="4"/>
    </w:pPr>
    <w:rPr>
      <w:b/>
    </w:rPr>
  </w:style>
  <w:style w:type="paragraph" w:styleId="Titre6">
    <w:name w:val="heading 6"/>
    <w:basedOn w:val="Normal"/>
    <w:next w:val="Normal"/>
    <w:qFormat/>
    <w:rsid w:val="006E4AA2"/>
    <w:pPr>
      <w:keepNext/>
      <w:ind w:left="284" w:firstLine="424"/>
      <w:outlineLvl w:val="5"/>
    </w:pPr>
    <w:rPr>
      <w:rFonts w:ascii="Arial" w:hAnsi="Arial"/>
      <w:iCs/>
      <w:sz w:val="28"/>
      <w:bdr w:val="single" w:sz="4" w:space="0" w:color="auto"/>
    </w:rPr>
  </w:style>
  <w:style w:type="paragraph" w:styleId="Titre7">
    <w:name w:val="heading 7"/>
    <w:basedOn w:val="Normal"/>
    <w:next w:val="Normal"/>
    <w:qFormat/>
    <w:rsid w:val="006E4AA2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4" w:right="7285" w:firstLine="424"/>
      <w:outlineLvl w:val="6"/>
    </w:pPr>
    <w:rPr>
      <w:rFonts w:ascii="Arial" w:hAnsi="Arial"/>
      <w:iCs/>
      <w:sz w:val="28"/>
    </w:rPr>
  </w:style>
  <w:style w:type="paragraph" w:styleId="Titre8">
    <w:name w:val="heading 8"/>
    <w:basedOn w:val="Normal"/>
    <w:next w:val="Normal"/>
    <w:qFormat/>
    <w:rsid w:val="006E4AA2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4" w:right="6576" w:firstLine="424"/>
      <w:outlineLvl w:val="7"/>
    </w:pPr>
    <w:rPr>
      <w:rFonts w:ascii="Arial" w:hAnsi="Arial"/>
      <w:iCs/>
      <w:sz w:val="28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4717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fxRecipient">
    <w:name w:val="wfxRecipient"/>
    <w:basedOn w:val="Normal"/>
    <w:rsid w:val="006E4AA2"/>
  </w:style>
  <w:style w:type="paragraph" w:customStyle="1" w:styleId="wfxFaxNum">
    <w:name w:val="wfxFaxNum"/>
    <w:basedOn w:val="Normal"/>
    <w:rsid w:val="006E4AA2"/>
  </w:style>
  <w:style w:type="paragraph" w:styleId="En-tte">
    <w:name w:val="header"/>
    <w:basedOn w:val="Normal"/>
    <w:rsid w:val="006E4AA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E4AA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E4AA2"/>
  </w:style>
  <w:style w:type="character" w:styleId="Lienhypertexte">
    <w:name w:val="Hyperlink"/>
    <w:rsid w:val="006E4AA2"/>
    <w:rPr>
      <w:color w:val="000000"/>
      <w:u w:val="single"/>
    </w:rPr>
  </w:style>
  <w:style w:type="paragraph" w:styleId="NormalWeb">
    <w:name w:val="Normal (Web)"/>
    <w:basedOn w:val="Normal"/>
    <w:rsid w:val="006E4AA2"/>
    <w:pPr>
      <w:spacing w:before="100" w:beforeAutospacing="1" w:after="100" w:afterAutospacing="1"/>
    </w:pPr>
    <w:rPr>
      <w:rFonts w:ascii="Arial Unicode MS" w:eastAsia="Arial Unicode MS" w:hAnsi="Arial Unicode MS" w:cs="Courier New"/>
      <w:sz w:val="24"/>
      <w:szCs w:val="24"/>
    </w:rPr>
  </w:style>
  <w:style w:type="character" w:styleId="lev">
    <w:name w:val="Strong"/>
    <w:qFormat/>
    <w:rsid w:val="006E4AA2"/>
    <w:rPr>
      <w:b/>
      <w:bCs/>
    </w:rPr>
  </w:style>
  <w:style w:type="paragraph" w:styleId="Corpsdetexte">
    <w:name w:val="Body Text"/>
    <w:basedOn w:val="Normal"/>
    <w:rsid w:val="006E4AA2"/>
    <w:rPr>
      <w:sz w:val="24"/>
    </w:rPr>
  </w:style>
  <w:style w:type="paragraph" w:styleId="Retraitcorpsdetexte">
    <w:name w:val="Body Text Indent"/>
    <w:basedOn w:val="Normal"/>
    <w:rsid w:val="006E4AA2"/>
    <w:pPr>
      <w:spacing w:after="120"/>
      <w:ind w:left="284"/>
      <w:jc w:val="both"/>
    </w:pPr>
    <w:rPr>
      <w:b/>
      <w:i/>
      <w:sz w:val="24"/>
    </w:rPr>
  </w:style>
  <w:style w:type="paragraph" w:styleId="Retraitcorpsdetexte2">
    <w:name w:val="Body Text Indent 2"/>
    <w:basedOn w:val="Normal"/>
    <w:rsid w:val="006E4AA2"/>
    <w:pPr>
      <w:spacing w:after="120"/>
      <w:ind w:left="284"/>
    </w:pPr>
    <w:rPr>
      <w:rFonts w:ascii="Arial" w:hAnsi="Arial"/>
      <w:sz w:val="24"/>
    </w:rPr>
  </w:style>
  <w:style w:type="paragraph" w:styleId="Retraitcorpsdetexte3">
    <w:name w:val="Body Text Indent 3"/>
    <w:basedOn w:val="Normal"/>
    <w:rsid w:val="006E4AA2"/>
    <w:pPr>
      <w:ind w:firstLine="284"/>
    </w:pPr>
    <w:rPr>
      <w:rFonts w:ascii="Arial" w:hAnsi="Arial"/>
      <w:sz w:val="24"/>
    </w:rPr>
  </w:style>
  <w:style w:type="paragraph" w:styleId="Corpsdetexte2">
    <w:name w:val="Body Text 2"/>
    <w:basedOn w:val="Normal"/>
    <w:rsid w:val="006E4AA2"/>
    <w:pPr>
      <w:jc w:val="both"/>
    </w:pPr>
    <w:rPr>
      <w:rFonts w:ascii="Arial" w:hAnsi="Arial"/>
      <w:snapToGrid w:val="0"/>
      <w:color w:val="000000"/>
    </w:rPr>
  </w:style>
  <w:style w:type="paragraph" w:styleId="Corpsdetexte3">
    <w:name w:val="Body Text 3"/>
    <w:basedOn w:val="Normal"/>
    <w:rsid w:val="006E4AA2"/>
    <w:pPr>
      <w:jc w:val="both"/>
    </w:pPr>
    <w:rPr>
      <w:rFonts w:ascii="Arial" w:hAnsi="Arial"/>
      <w:i/>
    </w:rPr>
  </w:style>
  <w:style w:type="paragraph" w:customStyle="1" w:styleId="Preformatted">
    <w:name w:val="Preformatted"/>
    <w:basedOn w:val="Normal"/>
    <w:rsid w:val="00E54E5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Textedebulles">
    <w:name w:val="Balloon Text"/>
    <w:basedOn w:val="Normal"/>
    <w:semiHidden/>
    <w:rsid w:val="00BE318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E5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3">
    <w:name w:val="Light List Accent 3"/>
    <w:basedOn w:val="TableauNormal"/>
    <w:uiPriority w:val="61"/>
    <w:rsid w:val="009F1329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Paragraphedeliste">
    <w:name w:val="List Paragraph"/>
    <w:basedOn w:val="Normal"/>
    <w:uiPriority w:val="34"/>
    <w:qFormat/>
    <w:rsid w:val="00A35C63"/>
    <w:pPr>
      <w:ind w:left="708"/>
    </w:pPr>
  </w:style>
  <w:style w:type="character" w:customStyle="1" w:styleId="Titre9Car">
    <w:name w:val="Titre 9 Car"/>
    <w:basedOn w:val="Policepardfaut"/>
    <w:link w:val="Titre9"/>
    <w:semiHidden/>
    <w:rsid w:val="004717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ccentuation">
    <w:name w:val="Emphasis"/>
    <w:basedOn w:val="Policepardfaut"/>
    <w:qFormat/>
    <w:rsid w:val="0047172D"/>
    <w:rPr>
      <w:i/>
    </w:rPr>
  </w:style>
  <w:style w:type="character" w:customStyle="1" w:styleId="Fort">
    <w:name w:val="Fort"/>
    <w:rsid w:val="0047172D"/>
    <w:rPr>
      <w:b/>
    </w:rPr>
  </w:style>
  <w:style w:type="paragraph" w:customStyle="1" w:styleId="intituldeladelib">
    <w:name w:val="intitulé de la delib"/>
    <w:basedOn w:val="Normal"/>
    <w:rsid w:val="0047172D"/>
    <w:pPr>
      <w:spacing w:after="840"/>
      <w:jc w:val="center"/>
    </w:pPr>
    <w:rPr>
      <w:rFonts w:ascii="Arial" w:hAnsi="Arial"/>
      <w:b/>
      <w:sz w:val="22"/>
    </w:rPr>
  </w:style>
  <w:style w:type="paragraph" w:customStyle="1" w:styleId="objet">
    <w:name w:val="objet"/>
    <w:basedOn w:val="Normal"/>
    <w:rsid w:val="0047172D"/>
    <w:pPr>
      <w:spacing w:after="600"/>
    </w:pPr>
    <w:rPr>
      <w:rFonts w:ascii="Arial" w:hAnsi="Arial"/>
      <w:b/>
      <w:color w:val="000000"/>
      <w:sz w:val="22"/>
      <w:u w:val="single"/>
    </w:rPr>
  </w:style>
  <w:style w:type="paragraph" w:customStyle="1" w:styleId="Ontvotladelib">
    <w:name w:val="Ont voté la delib"/>
    <w:basedOn w:val="VuConsidrant"/>
    <w:rsid w:val="0047172D"/>
  </w:style>
  <w:style w:type="paragraph" w:customStyle="1" w:styleId="VuConsidrant">
    <w:name w:val="Vu.Considérant"/>
    <w:basedOn w:val="Normal"/>
    <w:rsid w:val="0047172D"/>
    <w:pPr>
      <w:spacing w:after="140"/>
      <w:jc w:val="both"/>
    </w:pPr>
    <w:rPr>
      <w:rFonts w:ascii="Arial" w:hAnsi="Arial"/>
    </w:rPr>
  </w:style>
  <w:style w:type="paragraph" w:customStyle="1" w:styleId="LeMairerappellepropose">
    <w:name w:val="Le Maire rappelle/propose"/>
    <w:basedOn w:val="Normal"/>
    <w:rsid w:val="0047172D"/>
    <w:pPr>
      <w:spacing w:before="240" w:after="240"/>
      <w:jc w:val="both"/>
    </w:pPr>
    <w:rPr>
      <w:rFonts w:ascii="Arial" w:hAnsi="Arial"/>
      <w:b/>
    </w:rPr>
  </w:style>
  <w:style w:type="paragraph" w:customStyle="1" w:styleId="TiretVuConsidrant">
    <w:name w:val="Tiret Vu.Considérant"/>
    <w:basedOn w:val="VuConsidrant"/>
    <w:rsid w:val="0047172D"/>
    <w:pPr>
      <w:ind w:left="284" w:hanging="284"/>
    </w:pPr>
  </w:style>
  <w:style w:type="paragraph" w:styleId="Signature">
    <w:name w:val="Signature"/>
    <w:basedOn w:val="Normal"/>
    <w:link w:val="SignatureCar"/>
    <w:rsid w:val="0047172D"/>
    <w:pPr>
      <w:tabs>
        <w:tab w:val="right" w:pos="6663"/>
        <w:tab w:val="right" w:pos="9923"/>
      </w:tabs>
      <w:ind w:left="4252"/>
      <w:jc w:val="center"/>
    </w:pPr>
    <w:rPr>
      <w:rFonts w:ascii="Arial" w:hAnsi="Arial"/>
    </w:rPr>
  </w:style>
  <w:style w:type="character" w:customStyle="1" w:styleId="SignatureCar">
    <w:name w:val="Signature Car"/>
    <w:basedOn w:val="Policepardfaut"/>
    <w:link w:val="Signature"/>
    <w:rsid w:val="0047172D"/>
    <w:rPr>
      <w:rFonts w:ascii="Arial" w:hAnsi="Arial"/>
    </w:rPr>
  </w:style>
  <w:style w:type="paragraph" w:customStyle="1" w:styleId="notifi">
    <w:name w:val="notifié à"/>
    <w:basedOn w:val="Normal"/>
    <w:rsid w:val="0047172D"/>
    <w:pPr>
      <w:ind w:left="567"/>
      <w:jc w:val="both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3A0CB-4F9A-4C42-9C88-910419F0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Surveillance cantine scolaire</vt:lpstr>
    </vt:vector>
  </TitlesOfParts>
  <Company>CENTRE DE GESTION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Surveillance cantine scolaire</dc:title>
  <dc:creator>CDG01</dc:creator>
  <cp:lastModifiedBy>Thierry PALLEGOIX</cp:lastModifiedBy>
  <cp:revision>4</cp:revision>
  <cp:lastPrinted>2015-09-10T12:15:00Z</cp:lastPrinted>
  <dcterms:created xsi:type="dcterms:W3CDTF">2025-02-05T09:34:00Z</dcterms:created>
  <dcterms:modified xsi:type="dcterms:W3CDTF">2025-02-05T10:23:00Z</dcterms:modified>
</cp:coreProperties>
</file>