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9FF" w:rsidRPr="00AF7405" w:rsidRDefault="001119FF" w:rsidP="001119FF">
      <w:pPr>
        <w:pStyle w:val="En-tte"/>
        <w:tabs>
          <w:tab w:val="clear" w:pos="4536"/>
          <w:tab w:val="clear" w:pos="9072"/>
        </w:tabs>
        <w:rPr>
          <w:rFonts w:ascii="Arial" w:hAnsi="Arial"/>
        </w:rPr>
      </w:pPr>
      <w:r w:rsidRPr="00AF7405">
        <w:rPr>
          <w:rFonts w:ascii="Arial" w:hAnsi="Arial"/>
        </w:rPr>
        <w:t xml:space="preserve">COLLECTIVITE :                                                                                                                              </w:t>
      </w:r>
    </w:p>
    <w:p w:rsidR="001119FF" w:rsidRDefault="001119FF" w:rsidP="001119FF">
      <w:pPr>
        <w:pStyle w:val="En-tte"/>
        <w:tabs>
          <w:tab w:val="clear" w:pos="4536"/>
          <w:tab w:val="clear" w:pos="9072"/>
        </w:tabs>
        <w:rPr>
          <w:rFonts w:ascii="Arial" w:hAnsi="Arial"/>
        </w:rPr>
      </w:pPr>
    </w:p>
    <w:p w:rsidR="001119FF" w:rsidRPr="00AF7405" w:rsidRDefault="001119FF" w:rsidP="001119FF">
      <w:pPr>
        <w:pStyle w:val="En-tte"/>
        <w:tabs>
          <w:tab w:val="clear" w:pos="4536"/>
          <w:tab w:val="clear" w:pos="9072"/>
        </w:tabs>
        <w:rPr>
          <w:rFonts w:ascii="Arial" w:hAnsi="Arial"/>
        </w:rPr>
      </w:pPr>
    </w:p>
    <w:p w:rsidR="001119FF" w:rsidRDefault="001119FF" w:rsidP="001119FF">
      <w:pPr>
        <w:jc w:val="center"/>
      </w:pPr>
      <w:r w:rsidRPr="00AF7405">
        <w:t>---------------------</w:t>
      </w:r>
    </w:p>
    <w:p w:rsidR="001119FF" w:rsidRPr="00AF7405" w:rsidRDefault="001119FF" w:rsidP="001119FF">
      <w:pPr>
        <w:jc w:val="center"/>
      </w:pPr>
    </w:p>
    <w:p w:rsidR="001119FF" w:rsidRDefault="001119FF" w:rsidP="001119FF">
      <w:pPr>
        <w:pStyle w:val="Titre5"/>
        <w:rPr>
          <w:rFonts w:ascii="Arial" w:hAnsi="Arial"/>
          <w:sz w:val="32"/>
        </w:rPr>
      </w:pPr>
      <w:r w:rsidRPr="001119FF">
        <w:rPr>
          <w:rFonts w:ascii="Arial" w:hAnsi="Arial"/>
          <w:sz w:val="32"/>
        </w:rPr>
        <w:t xml:space="preserve">ARRETE PORTANT DESIGNATION D’UN </w:t>
      </w:r>
    </w:p>
    <w:p w:rsidR="001119FF" w:rsidRPr="001119FF" w:rsidRDefault="001119FF" w:rsidP="001119FF">
      <w:pPr>
        <w:pStyle w:val="Titre5"/>
        <w:rPr>
          <w:rFonts w:ascii="Arial" w:hAnsi="Arial"/>
          <w:b w:val="0"/>
          <w:sz w:val="32"/>
        </w:rPr>
      </w:pPr>
      <w:r w:rsidRPr="001119FF">
        <w:rPr>
          <w:rFonts w:ascii="Arial" w:hAnsi="Arial"/>
          <w:sz w:val="32"/>
        </w:rPr>
        <w:t xml:space="preserve">ASSISTANT </w:t>
      </w:r>
      <w:r w:rsidR="00754549">
        <w:rPr>
          <w:rFonts w:ascii="Arial" w:hAnsi="Arial"/>
          <w:sz w:val="32"/>
        </w:rPr>
        <w:t>OU</w:t>
      </w:r>
      <w:r w:rsidRPr="001119FF">
        <w:rPr>
          <w:rFonts w:ascii="Arial" w:hAnsi="Arial"/>
          <w:sz w:val="32"/>
        </w:rPr>
        <w:t xml:space="preserve"> CONSEILLER DE PREVENTION</w:t>
      </w:r>
    </w:p>
    <w:p w:rsidR="001119FF" w:rsidRPr="00AF7405" w:rsidRDefault="001119FF" w:rsidP="001119FF"/>
    <w:p w:rsidR="001119FF" w:rsidRDefault="001119FF" w:rsidP="001119FF">
      <w:pPr>
        <w:jc w:val="center"/>
      </w:pPr>
      <w:r w:rsidRPr="00AF7405">
        <w:t>---------------------</w:t>
      </w:r>
    </w:p>
    <w:p w:rsidR="001119FF" w:rsidRDefault="001119FF" w:rsidP="001119FF"/>
    <w:p w:rsidR="001119FF" w:rsidRDefault="001119FF" w:rsidP="001119FF">
      <w:pPr>
        <w:shd w:val="clear" w:color="auto" w:fill="FFFFFF"/>
        <w:jc w:val="both"/>
        <w:rPr>
          <w:rFonts w:ascii="Verdana" w:hAnsi="Verdana"/>
          <w:color w:val="000000"/>
          <w:spacing w:val="-3"/>
        </w:rPr>
      </w:pPr>
    </w:p>
    <w:p w:rsidR="001119FF" w:rsidRDefault="001119FF" w:rsidP="001119FF">
      <w:pPr>
        <w:shd w:val="clear" w:color="auto" w:fill="FFFFFF"/>
        <w:jc w:val="both"/>
        <w:rPr>
          <w:rFonts w:ascii="Verdana" w:hAnsi="Verdana"/>
          <w:color w:val="000000"/>
          <w:spacing w:val="-3"/>
        </w:rPr>
      </w:pPr>
    </w:p>
    <w:p w:rsidR="001119FF" w:rsidRDefault="001119FF" w:rsidP="001119FF">
      <w:pPr>
        <w:shd w:val="clear" w:color="auto" w:fill="FFFFFF"/>
        <w:jc w:val="both"/>
        <w:rPr>
          <w:rFonts w:ascii="Verdana" w:hAnsi="Verdana"/>
          <w:color w:val="000000"/>
          <w:spacing w:val="-3"/>
        </w:rPr>
      </w:pPr>
    </w:p>
    <w:p w:rsidR="001119FF" w:rsidRPr="001119FF" w:rsidRDefault="001119FF" w:rsidP="001119FF">
      <w:pPr>
        <w:pStyle w:val="Sansinterligne"/>
        <w:jc w:val="both"/>
      </w:pPr>
      <w:r w:rsidRPr="001119FF">
        <w:t>Le Maire de la Commune (</w:t>
      </w:r>
      <w:r w:rsidRPr="001119FF">
        <w:rPr>
          <w:i/>
        </w:rPr>
        <w:t>ou le Président</w:t>
      </w:r>
      <w:r w:rsidRPr="001119FF">
        <w:t>) de ………….,</w:t>
      </w:r>
    </w:p>
    <w:p w:rsidR="001119FF" w:rsidRPr="001119FF" w:rsidRDefault="001119FF" w:rsidP="001119FF">
      <w:pPr>
        <w:pStyle w:val="Sansinterligne"/>
        <w:jc w:val="both"/>
      </w:pPr>
    </w:p>
    <w:p w:rsidR="001119FF" w:rsidRPr="001119FF" w:rsidRDefault="001119FF" w:rsidP="001119FF">
      <w:pPr>
        <w:pStyle w:val="Sansinterligne"/>
        <w:numPr>
          <w:ilvl w:val="0"/>
          <w:numId w:val="1"/>
        </w:numPr>
        <w:jc w:val="both"/>
      </w:pPr>
      <w:r w:rsidRPr="001119FF">
        <w:t>Vu la loi n° 83-634 du 13 juillet 1983 modifiée portant droits et obligations des fonctionnaires et notamment son article 23,</w:t>
      </w:r>
    </w:p>
    <w:p w:rsidR="001119FF" w:rsidRPr="001119FF" w:rsidRDefault="001119FF" w:rsidP="001119FF">
      <w:pPr>
        <w:pStyle w:val="Sansinterligne"/>
        <w:jc w:val="both"/>
      </w:pPr>
    </w:p>
    <w:p w:rsidR="001119FF" w:rsidRPr="001119FF" w:rsidRDefault="001119FF" w:rsidP="001119FF">
      <w:pPr>
        <w:pStyle w:val="Sansinterligne"/>
        <w:numPr>
          <w:ilvl w:val="0"/>
          <w:numId w:val="1"/>
        </w:numPr>
        <w:jc w:val="both"/>
      </w:pPr>
      <w:r w:rsidRPr="001119FF">
        <w:t>Vu la loi n° 84-53 du 26 janvier 1984 modifiée portant dispositions statutaires relatives à la fonction publique territoriale et notamment son article 108-3,</w:t>
      </w:r>
    </w:p>
    <w:p w:rsidR="001119FF" w:rsidRPr="001119FF" w:rsidRDefault="001119FF" w:rsidP="001119FF">
      <w:pPr>
        <w:pStyle w:val="Sansinterligne"/>
        <w:jc w:val="both"/>
      </w:pPr>
    </w:p>
    <w:p w:rsidR="001119FF" w:rsidRPr="001119FF" w:rsidRDefault="001119FF" w:rsidP="001119FF">
      <w:pPr>
        <w:pStyle w:val="Sansinterligne"/>
        <w:numPr>
          <w:ilvl w:val="0"/>
          <w:numId w:val="1"/>
        </w:numPr>
        <w:jc w:val="both"/>
      </w:pPr>
      <w:r w:rsidRPr="001119FF">
        <w:t>Vu le décret n° 85-603 du 10 Juin 1985 modifié relatif à l'hygiène et à la sécurité ainsi qu'à la médecine professionnelle et préventive dans la fonction publique territoriale et notamment ses articles 4, 4-1 et 4-2,</w:t>
      </w:r>
    </w:p>
    <w:p w:rsidR="001119FF" w:rsidRPr="001119FF" w:rsidRDefault="001119FF" w:rsidP="001119FF">
      <w:pPr>
        <w:pStyle w:val="Sansinterligne"/>
        <w:jc w:val="both"/>
        <w:rPr>
          <w:rStyle w:val="lev"/>
          <w:b w:val="0"/>
          <w:bCs w:val="0"/>
        </w:rPr>
      </w:pPr>
    </w:p>
    <w:p w:rsidR="001119FF" w:rsidRPr="001119FF" w:rsidRDefault="00D1693D" w:rsidP="001119FF">
      <w:pPr>
        <w:pStyle w:val="Sansinterligne"/>
        <w:numPr>
          <w:ilvl w:val="0"/>
          <w:numId w:val="1"/>
        </w:numPr>
        <w:jc w:val="both"/>
        <w:rPr>
          <w:rStyle w:val="lev"/>
          <w:b w:val="0"/>
        </w:rPr>
      </w:pPr>
      <w:r w:rsidRPr="00D1693D">
        <w:rPr>
          <w:szCs w:val="18"/>
        </w:rPr>
        <w:t>Vu l'arrêté</w:t>
      </w:r>
      <w:r w:rsidRPr="00D1693D">
        <w:rPr>
          <w:rStyle w:val="lev"/>
          <w:b w:val="0"/>
          <w:szCs w:val="18"/>
        </w:rPr>
        <w:t xml:space="preserve"> du 29 janvier 2015 relatif à la formation obligatoire des assistants de prévention, des conseillers de prévention et des agents chargés des fonctions d'inspection dans le domaine de la santé et de la séc</w:t>
      </w:r>
      <w:bookmarkStart w:id="0" w:name="_GoBack"/>
      <w:bookmarkEnd w:id="0"/>
      <w:r w:rsidRPr="00D1693D">
        <w:rPr>
          <w:rStyle w:val="lev"/>
          <w:b w:val="0"/>
          <w:szCs w:val="18"/>
        </w:rPr>
        <w:t>urité</w:t>
      </w:r>
      <w:r w:rsidR="001119FF" w:rsidRPr="001119FF">
        <w:rPr>
          <w:rStyle w:val="lev"/>
          <w:b w:val="0"/>
        </w:rPr>
        <w:t>,</w:t>
      </w:r>
    </w:p>
    <w:p w:rsidR="001119FF" w:rsidRPr="001119FF" w:rsidRDefault="001119FF" w:rsidP="001119FF">
      <w:pPr>
        <w:pStyle w:val="Sansinterligne"/>
        <w:jc w:val="both"/>
      </w:pPr>
    </w:p>
    <w:p w:rsidR="001119FF" w:rsidRPr="001119FF" w:rsidRDefault="001119FF" w:rsidP="001119FF">
      <w:pPr>
        <w:pStyle w:val="Sansinterligne"/>
        <w:numPr>
          <w:ilvl w:val="0"/>
          <w:numId w:val="1"/>
        </w:numPr>
        <w:jc w:val="both"/>
      </w:pPr>
      <w:r w:rsidRPr="001119FF">
        <w:t>Considérant qu’il appartient à l'autorité territoriale de désigner le ou les agents chargés d'assurer, sous sa responsabilité, les fonctions d’assistant de prévention (</w:t>
      </w:r>
      <w:r w:rsidRPr="001119FF">
        <w:rPr>
          <w:i/>
        </w:rPr>
        <w:t>ou de conseiller de prévention).</w:t>
      </w:r>
    </w:p>
    <w:p w:rsidR="001119FF" w:rsidRPr="001119FF" w:rsidRDefault="001119FF" w:rsidP="001119FF">
      <w:pPr>
        <w:pStyle w:val="Sansinterligne"/>
        <w:jc w:val="both"/>
      </w:pPr>
    </w:p>
    <w:p w:rsidR="001119FF" w:rsidRPr="001119FF" w:rsidRDefault="001119FF" w:rsidP="001119FF">
      <w:pPr>
        <w:shd w:val="clear" w:color="auto" w:fill="FFFFFF"/>
        <w:rPr>
          <w:bCs/>
          <w:color w:val="000000"/>
          <w:spacing w:val="-15"/>
        </w:rPr>
      </w:pPr>
    </w:p>
    <w:p w:rsidR="001119FF" w:rsidRPr="001119FF" w:rsidRDefault="001119FF" w:rsidP="001119FF">
      <w:pPr>
        <w:shd w:val="clear" w:color="auto" w:fill="FFFFFF"/>
        <w:jc w:val="center"/>
        <w:rPr>
          <w:b/>
          <w:bCs/>
          <w:color w:val="000000"/>
          <w:spacing w:val="-15"/>
          <w:sz w:val="22"/>
          <w:szCs w:val="22"/>
        </w:rPr>
      </w:pPr>
      <w:r w:rsidRPr="001119FF">
        <w:rPr>
          <w:b/>
          <w:bCs/>
          <w:color w:val="000000"/>
          <w:spacing w:val="-15"/>
          <w:sz w:val="22"/>
          <w:szCs w:val="22"/>
        </w:rPr>
        <w:t>ARRÊTE</w:t>
      </w:r>
    </w:p>
    <w:p w:rsidR="001119FF" w:rsidRPr="001119FF" w:rsidRDefault="001119FF" w:rsidP="001119FF">
      <w:pPr>
        <w:jc w:val="both"/>
      </w:pPr>
    </w:p>
    <w:p w:rsidR="001119FF" w:rsidRPr="001119FF" w:rsidRDefault="001119FF" w:rsidP="001119FF">
      <w:pPr>
        <w:jc w:val="both"/>
      </w:pPr>
    </w:p>
    <w:p w:rsidR="001119FF" w:rsidRPr="001119FF" w:rsidRDefault="001119FF" w:rsidP="001119FF">
      <w:pPr>
        <w:pStyle w:val="Sansinterligne"/>
        <w:jc w:val="both"/>
        <w:rPr>
          <w:b/>
          <w:u w:val="single"/>
        </w:rPr>
      </w:pPr>
      <w:r w:rsidRPr="001119FF">
        <w:rPr>
          <w:b/>
          <w:u w:val="single"/>
        </w:rPr>
        <w:t>ARTICLE 1</w:t>
      </w:r>
    </w:p>
    <w:p w:rsidR="001119FF" w:rsidRPr="001119FF" w:rsidRDefault="001119FF" w:rsidP="001119FF">
      <w:pPr>
        <w:pStyle w:val="Sansinterligne"/>
        <w:jc w:val="both"/>
        <w:rPr>
          <w:b/>
          <w:u w:val="single"/>
        </w:rPr>
      </w:pPr>
    </w:p>
    <w:p w:rsidR="001119FF" w:rsidRPr="001119FF" w:rsidRDefault="001119FF" w:rsidP="001119FF">
      <w:pPr>
        <w:pStyle w:val="Sansinterligne"/>
        <w:jc w:val="both"/>
      </w:pPr>
      <w:r w:rsidRPr="001119FF">
        <w:t xml:space="preserve">A compter du …………. M/Mme </w:t>
      </w:r>
      <w:proofErr w:type="gramStart"/>
      <w:r w:rsidRPr="001119FF">
        <w:t>………….,</w:t>
      </w:r>
      <w:proofErr w:type="gramEnd"/>
      <w:r w:rsidRPr="001119FF">
        <w:t xml:space="preserve"> grade …………. est désigné(e) en qualité d’assistant de prévention (ou de conseiller de prévention) au sein de la collectivité.</w:t>
      </w:r>
    </w:p>
    <w:p w:rsidR="001119FF" w:rsidRPr="001119FF" w:rsidRDefault="001119FF" w:rsidP="001119FF">
      <w:pPr>
        <w:pStyle w:val="Sansinterligne"/>
        <w:jc w:val="both"/>
      </w:pPr>
    </w:p>
    <w:p w:rsidR="001119FF" w:rsidRPr="001119FF" w:rsidRDefault="001119FF" w:rsidP="001119FF">
      <w:pPr>
        <w:pStyle w:val="Sansinterligne"/>
        <w:jc w:val="both"/>
      </w:pPr>
    </w:p>
    <w:p w:rsidR="001119FF" w:rsidRPr="001119FF" w:rsidRDefault="001119FF" w:rsidP="001119FF">
      <w:pPr>
        <w:pStyle w:val="Sansinterligne"/>
        <w:jc w:val="both"/>
        <w:rPr>
          <w:b/>
          <w:u w:val="single"/>
        </w:rPr>
      </w:pPr>
      <w:r w:rsidRPr="001119FF">
        <w:rPr>
          <w:b/>
          <w:u w:val="single"/>
        </w:rPr>
        <w:t xml:space="preserve">ARTICLE 2 </w:t>
      </w:r>
    </w:p>
    <w:p w:rsidR="001119FF" w:rsidRPr="001119FF" w:rsidRDefault="001119FF" w:rsidP="001119FF">
      <w:pPr>
        <w:pStyle w:val="Sansinterligne"/>
        <w:jc w:val="both"/>
      </w:pPr>
    </w:p>
    <w:p w:rsidR="00754549" w:rsidRPr="00754549" w:rsidRDefault="001119FF" w:rsidP="00754549">
      <w:pPr>
        <w:tabs>
          <w:tab w:val="left" w:pos="1134"/>
          <w:tab w:val="left" w:leader="dot" w:pos="3969"/>
        </w:tabs>
        <w:spacing w:after="120"/>
      </w:pPr>
      <w:r w:rsidRPr="00754549">
        <w:t xml:space="preserve">M/Mme </w:t>
      </w:r>
      <w:proofErr w:type="gramStart"/>
      <w:r w:rsidRPr="00754549">
        <w:t>………….,</w:t>
      </w:r>
      <w:proofErr w:type="gramEnd"/>
      <w:r w:rsidRPr="00754549">
        <w:t xml:space="preserve"> sera chargé(e), d'assister et de conseiller l'autorité territoriale auprès de laquelle il/elle est placé(e), dans la démarche d'évaluation des risques et dans la mise en place d'une politique de prévention des risques ainsi que dans la mise en œuvre des règles de sécurité et </w:t>
      </w:r>
      <w:r w:rsidR="00754549" w:rsidRPr="00754549">
        <w:t>d'hygiène au travail visant à :</w:t>
      </w:r>
    </w:p>
    <w:p w:rsidR="00754549" w:rsidRPr="00754549" w:rsidRDefault="00754549" w:rsidP="00754549">
      <w:pPr>
        <w:pStyle w:val="Paragraphedeliste"/>
        <w:numPr>
          <w:ilvl w:val="0"/>
          <w:numId w:val="2"/>
        </w:numPr>
        <w:tabs>
          <w:tab w:val="left" w:pos="709"/>
        </w:tabs>
      </w:pPr>
      <w:r w:rsidRPr="00754549">
        <w:t>prévenir les dangers susceptibles de compromettre la sécurité ou la santé des agents ;</w:t>
      </w:r>
    </w:p>
    <w:p w:rsidR="00754549" w:rsidRPr="00754549" w:rsidRDefault="00754549" w:rsidP="00754549">
      <w:pPr>
        <w:pStyle w:val="Paragraphedeliste"/>
        <w:numPr>
          <w:ilvl w:val="0"/>
          <w:numId w:val="2"/>
        </w:numPr>
        <w:tabs>
          <w:tab w:val="left" w:pos="709"/>
        </w:tabs>
      </w:pPr>
      <w:r w:rsidRPr="00754549">
        <w:t>améliorer l’organisation et l’environnement du travail en adaptant les conditions de travail ;</w:t>
      </w:r>
    </w:p>
    <w:p w:rsidR="00754549" w:rsidRPr="00754549" w:rsidRDefault="00754549" w:rsidP="00754549">
      <w:pPr>
        <w:pStyle w:val="Paragraphedeliste"/>
        <w:numPr>
          <w:ilvl w:val="0"/>
          <w:numId w:val="2"/>
        </w:numPr>
        <w:tabs>
          <w:tab w:val="left" w:pos="709"/>
        </w:tabs>
      </w:pPr>
      <w:r w:rsidRPr="00754549">
        <w:t>faire progresser la connaissance des problèmes de sécurité et des techniques propres à les résoudre ;</w:t>
      </w:r>
    </w:p>
    <w:p w:rsidR="00754549" w:rsidRPr="00754549" w:rsidRDefault="00754549" w:rsidP="00754549">
      <w:pPr>
        <w:pStyle w:val="Paragraphedeliste"/>
        <w:numPr>
          <w:ilvl w:val="0"/>
          <w:numId w:val="2"/>
        </w:numPr>
        <w:tabs>
          <w:tab w:val="left" w:pos="709"/>
        </w:tabs>
      </w:pPr>
      <w:r w:rsidRPr="00754549">
        <w:t>veiller à l’observation des prescriptions législatives et réglementaires prises en ces matières ainsi qu’à la bonne tenue des registres de sécurité de tous les services.</w:t>
      </w:r>
    </w:p>
    <w:p w:rsidR="001119FF" w:rsidRPr="001119FF" w:rsidRDefault="001119FF" w:rsidP="001119FF">
      <w:pPr>
        <w:pStyle w:val="Sansinterligne"/>
        <w:jc w:val="both"/>
        <w:rPr>
          <w:i/>
          <w:iCs/>
        </w:rPr>
      </w:pPr>
    </w:p>
    <w:p w:rsidR="001119FF" w:rsidRPr="001119FF" w:rsidRDefault="001119FF" w:rsidP="001119FF">
      <w:pPr>
        <w:pStyle w:val="Sansinterligne"/>
        <w:jc w:val="both"/>
      </w:pPr>
      <w:r w:rsidRPr="001119FF">
        <w:rPr>
          <w:iCs/>
        </w:rPr>
        <w:t>Une lettre de cadrage jointe au présent arrêté, définit plus précisément la mission et les moyens qui lui sont alloués.</w:t>
      </w:r>
    </w:p>
    <w:p w:rsidR="001119FF" w:rsidRPr="001119FF" w:rsidRDefault="001119FF" w:rsidP="001119FF">
      <w:pPr>
        <w:pStyle w:val="Sansinterligne"/>
        <w:jc w:val="both"/>
        <w:rPr>
          <w:b/>
          <w:u w:val="single"/>
        </w:rPr>
      </w:pPr>
    </w:p>
    <w:p w:rsidR="001119FF" w:rsidRPr="001119FF" w:rsidRDefault="001119FF" w:rsidP="001119FF">
      <w:pPr>
        <w:pStyle w:val="Sansinterligne"/>
        <w:jc w:val="both"/>
        <w:rPr>
          <w:b/>
          <w:u w:val="single"/>
        </w:rPr>
      </w:pPr>
    </w:p>
    <w:p w:rsidR="001119FF" w:rsidRPr="001119FF" w:rsidRDefault="001119FF" w:rsidP="001119FF">
      <w:pPr>
        <w:pStyle w:val="Sansinterligne"/>
        <w:jc w:val="both"/>
        <w:rPr>
          <w:b/>
          <w:u w:val="single"/>
        </w:rPr>
      </w:pPr>
      <w:r w:rsidRPr="001119FF">
        <w:rPr>
          <w:b/>
          <w:u w:val="single"/>
        </w:rPr>
        <w:t>ARTICLE 3</w:t>
      </w:r>
    </w:p>
    <w:p w:rsidR="001119FF" w:rsidRPr="001119FF" w:rsidRDefault="001119FF" w:rsidP="001119FF">
      <w:pPr>
        <w:pStyle w:val="Sansinterligne"/>
        <w:jc w:val="both"/>
      </w:pPr>
    </w:p>
    <w:p w:rsidR="001119FF" w:rsidRPr="001119FF" w:rsidRDefault="001119FF" w:rsidP="001119FF">
      <w:pPr>
        <w:pStyle w:val="Sansinterligne"/>
        <w:jc w:val="both"/>
      </w:pPr>
      <w:r w:rsidRPr="001119FF">
        <w:t>M/Mme …………. assurera cette tâche dans le cadre de sa durée hebdomadaire normale de travail.</w:t>
      </w:r>
    </w:p>
    <w:p w:rsidR="001119FF" w:rsidRPr="001119FF" w:rsidRDefault="001119FF" w:rsidP="001119FF">
      <w:pPr>
        <w:pStyle w:val="Sansinterligne"/>
        <w:jc w:val="both"/>
      </w:pPr>
      <w:r w:rsidRPr="001119FF">
        <w:t>Il/Elle pourra disposer du temps nécess</w:t>
      </w:r>
      <w:r w:rsidR="002042C3">
        <w:t>aire à l’exercice de sa mission.</w:t>
      </w:r>
    </w:p>
    <w:p w:rsidR="001119FF" w:rsidRDefault="001119FF" w:rsidP="001119FF">
      <w:pPr>
        <w:pStyle w:val="Sansinterligne"/>
        <w:jc w:val="both"/>
      </w:pPr>
    </w:p>
    <w:p w:rsidR="001119FF" w:rsidRPr="001119FF" w:rsidRDefault="001119FF" w:rsidP="001119FF">
      <w:pPr>
        <w:pStyle w:val="Sansinterligne"/>
        <w:jc w:val="both"/>
      </w:pPr>
    </w:p>
    <w:p w:rsidR="001119FF" w:rsidRPr="001119FF" w:rsidRDefault="001119FF" w:rsidP="001119FF">
      <w:pPr>
        <w:pStyle w:val="Sansinterligne"/>
        <w:jc w:val="both"/>
        <w:rPr>
          <w:b/>
          <w:u w:val="single"/>
        </w:rPr>
      </w:pPr>
      <w:r w:rsidRPr="001119FF">
        <w:rPr>
          <w:b/>
          <w:u w:val="single"/>
        </w:rPr>
        <w:lastRenderedPageBreak/>
        <w:t>ARTICLE 4</w:t>
      </w:r>
    </w:p>
    <w:p w:rsidR="001119FF" w:rsidRPr="001119FF" w:rsidRDefault="001119FF" w:rsidP="001119FF">
      <w:pPr>
        <w:pStyle w:val="Sansinterligne"/>
        <w:jc w:val="both"/>
      </w:pPr>
    </w:p>
    <w:p w:rsidR="001119FF" w:rsidRPr="001119FF" w:rsidRDefault="001119FF" w:rsidP="001119FF">
      <w:pPr>
        <w:pStyle w:val="Sansinterligne"/>
        <w:jc w:val="both"/>
      </w:pPr>
      <w:r w:rsidRPr="001119FF">
        <w:t xml:space="preserve">Une formation préalable à la prise de fonction ainsi qu’une formation continue seront dispensées à M/Mme …………. afin de lui permettre de parfaire ses compétences et d’actualiser ses connaissances en matière </w:t>
      </w:r>
      <w:r w:rsidR="00754549">
        <w:t>de santé et sécurité au travail</w:t>
      </w:r>
      <w:r w:rsidRPr="001119FF">
        <w:t>.</w:t>
      </w:r>
    </w:p>
    <w:p w:rsidR="001119FF" w:rsidRPr="001119FF" w:rsidRDefault="001119FF" w:rsidP="001119FF">
      <w:pPr>
        <w:pStyle w:val="Sansinterligne"/>
        <w:jc w:val="both"/>
        <w:rPr>
          <w:b/>
          <w:u w:val="single"/>
        </w:rPr>
      </w:pPr>
    </w:p>
    <w:p w:rsidR="001119FF" w:rsidRPr="001119FF" w:rsidRDefault="001119FF" w:rsidP="001119FF">
      <w:pPr>
        <w:pStyle w:val="Sansinterligne"/>
        <w:jc w:val="both"/>
        <w:rPr>
          <w:b/>
          <w:u w:val="single"/>
        </w:rPr>
      </w:pPr>
    </w:p>
    <w:p w:rsidR="001119FF" w:rsidRPr="001119FF" w:rsidRDefault="001119FF" w:rsidP="001119FF">
      <w:pPr>
        <w:pStyle w:val="Sansinterligne"/>
        <w:jc w:val="both"/>
        <w:rPr>
          <w:b/>
          <w:u w:val="single"/>
        </w:rPr>
      </w:pPr>
      <w:r w:rsidRPr="001119FF">
        <w:rPr>
          <w:b/>
          <w:u w:val="single"/>
        </w:rPr>
        <w:t>ARTICLE 5</w:t>
      </w:r>
    </w:p>
    <w:p w:rsidR="001119FF" w:rsidRPr="001119FF" w:rsidRDefault="001119FF" w:rsidP="001119FF">
      <w:pPr>
        <w:pStyle w:val="Sansinterligne"/>
        <w:jc w:val="both"/>
        <w:rPr>
          <w:b/>
          <w:u w:val="single"/>
        </w:rPr>
      </w:pPr>
    </w:p>
    <w:p w:rsidR="001119FF" w:rsidRPr="001119FF" w:rsidRDefault="001119FF" w:rsidP="001119FF">
      <w:pPr>
        <w:tabs>
          <w:tab w:val="left" w:pos="1276"/>
        </w:tabs>
      </w:pPr>
      <w:r w:rsidRPr="001119FF">
        <w:t>Le Directeur Général des Services (ou le secrétaire général ou le secrétaire de mairie ou le directeur) est chargé de l’exécution du présent arrêt</w:t>
      </w:r>
      <w:r>
        <w:t>é qui sera notifié à l’intéressé(e)</w:t>
      </w:r>
      <w:r w:rsidR="00D1693D">
        <w:t xml:space="preserve"> et transmis au Président du CT</w:t>
      </w:r>
      <w:r w:rsidRPr="001119FF">
        <w:t xml:space="preserve"> du Centre de Gestion.</w:t>
      </w:r>
    </w:p>
    <w:p w:rsidR="001119FF" w:rsidRPr="001119FF" w:rsidRDefault="001119FF" w:rsidP="001119FF">
      <w:pPr>
        <w:pStyle w:val="Sansinterligne"/>
        <w:jc w:val="both"/>
      </w:pPr>
    </w:p>
    <w:p w:rsidR="001119FF" w:rsidRPr="001119FF" w:rsidRDefault="001119FF" w:rsidP="001119FF">
      <w:pPr>
        <w:pStyle w:val="Signature"/>
        <w:ind w:left="6521" w:hanging="284"/>
        <w:jc w:val="both"/>
      </w:pPr>
    </w:p>
    <w:p w:rsidR="001119FF" w:rsidRPr="001119FF" w:rsidRDefault="001119FF" w:rsidP="001119FF">
      <w:pPr>
        <w:pStyle w:val="Signature"/>
        <w:ind w:left="6521" w:hanging="284"/>
        <w:jc w:val="both"/>
      </w:pPr>
    </w:p>
    <w:p w:rsidR="001119FF" w:rsidRPr="001119FF" w:rsidRDefault="001119FF" w:rsidP="001119FF">
      <w:pPr>
        <w:pStyle w:val="Signature"/>
        <w:ind w:left="6521" w:hanging="284"/>
        <w:jc w:val="both"/>
      </w:pPr>
    </w:p>
    <w:p w:rsidR="001119FF" w:rsidRPr="001119FF" w:rsidRDefault="001119FF" w:rsidP="001119FF">
      <w:pPr>
        <w:pStyle w:val="Signature"/>
        <w:ind w:left="6521" w:hanging="284"/>
        <w:jc w:val="both"/>
      </w:pPr>
    </w:p>
    <w:p w:rsidR="001119FF" w:rsidRPr="001119FF" w:rsidRDefault="001119FF" w:rsidP="001119FF">
      <w:pPr>
        <w:pStyle w:val="Signature"/>
        <w:ind w:left="6521" w:hanging="284"/>
        <w:jc w:val="both"/>
      </w:pPr>
    </w:p>
    <w:p w:rsidR="001119FF" w:rsidRPr="001119FF" w:rsidRDefault="001119FF" w:rsidP="001119FF">
      <w:pPr>
        <w:pStyle w:val="Signature"/>
        <w:ind w:left="6521" w:hanging="284"/>
        <w:jc w:val="both"/>
      </w:pPr>
      <w:r w:rsidRPr="001119FF">
        <w:t>Fait à ......, le ......</w:t>
      </w:r>
    </w:p>
    <w:p w:rsidR="001119FF" w:rsidRPr="001119FF" w:rsidRDefault="001119FF" w:rsidP="001119FF">
      <w:pPr>
        <w:pStyle w:val="Signature"/>
        <w:ind w:left="6521" w:hanging="284"/>
        <w:jc w:val="both"/>
        <w:rPr>
          <w:i/>
          <w:iCs/>
        </w:rPr>
      </w:pPr>
      <w:r w:rsidRPr="001119FF">
        <w:t xml:space="preserve">Le Maire </w:t>
      </w:r>
      <w:r w:rsidRPr="001119FF">
        <w:rPr>
          <w:i/>
          <w:iCs/>
        </w:rPr>
        <w:t>(ou le Président)</w:t>
      </w:r>
    </w:p>
    <w:p w:rsidR="001119FF" w:rsidRPr="001119FF" w:rsidRDefault="001119FF" w:rsidP="001119FF">
      <w:pPr>
        <w:pStyle w:val="Signature"/>
        <w:ind w:left="0"/>
        <w:jc w:val="both"/>
        <w:rPr>
          <w:i/>
          <w:iCs/>
        </w:rPr>
      </w:pPr>
    </w:p>
    <w:p w:rsidR="001119FF" w:rsidRPr="001119FF" w:rsidRDefault="001119FF" w:rsidP="001119FF">
      <w:pPr>
        <w:pStyle w:val="Signature"/>
        <w:ind w:left="0"/>
        <w:jc w:val="both"/>
        <w:rPr>
          <w:i/>
          <w:iCs/>
        </w:rPr>
      </w:pPr>
    </w:p>
    <w:p w:rsidR="001119FF" w:rsidRDefault="001119FF" w:rsidP="001119FF">
      <w:pPr>
        <w:pStyle w:val="Signature"/>
        <w:ind w:left="0"/>
        <w:jc w:val="both"/>
        <w:rPr>
          <w:i/>
          <w:iCs/>
        </w:rPr>
      </w:pPr>
    </w:p>
    <w:p w:rsidR="001119FF" w:rsidRPr="001119FF" w:rsidRDefault="001119FF" w:rsidP="001119FF">
      <w:pPr>
        <w:pStyle w:val="Signature"/>
        <w:ind w:left="0"/>
        <w:jc w:val="both"/>
        <w:rPr>
          <w:i/>
          <w:iCs/>
        </w:rPr>
      </w:pPr>
    </w:p>
    <w:p w:rsidR="001119FF" w:rsidRPr="001119FF" w:rsidRDefault="001119FF" w:rsidP="001119FF">
      <w:pPr>
        <w:pStyle w:val="Signature"/>
        <w:ind w:left="0"/>
        <w:jc w:val="both"/>
        <w:rPr>
          <w:i/>
          <w:iCs/>
        </w:rPr>
      </w:pPr>
    </w:p>
    <w:p w:rsidR="001119FF" w:rsidRPr="001119FF" w:rsidRDefault="001119FF" w:rsidP="001119FF">
      <w:pPr>
        <w:pStyle w:val="recours"/>
        <w:ind w:right="3790"/>
        <w:rPr>
          <w:i/>
          <w:iCs/>
        </w:rPr>
      </w:pPr>
      <w:r w:rsidRPr="001119FF">
        <w:t xml:space="preserve">Le Maire </w:t>
      </w:r>
      <w:r w:rsidRPr="001119FF">
        <w:rPr>
          <w:i/>
          <w:iCs/>
        </w:rPr>
        <w:t>(ou le Président),</w:t>
      </w:r>
    </w:p>
    <w:p w:rsidR="001119FF" w:rsidRPr="001119FF" w:rsidRDefault="001119FF" w:rsidP="00754549">
      <w:pPr>
        <w:pStyle w:val="recours"/>
        <w:numPr>
          <w:ilvl w:val="0"/>
          <w:numId w:val="3"/>
        </w:numPr>
        <w:ind w:left="709" w:right="3790" w:hanging="142"/>
      </w:pPr>
      <w:r w:rsidRPr="001119FF">
        <w:t>certifie sous sa responsabilité le caractère exécutoire de cet acte,</w:t>
      </w:r>
    </w:p>
    <w:p w:rsidR="001119FF" w:rsidRPr="001119FF" w:rsidRDefault="001119FF" w:rsidP="00754549">
      <w:pPr>
        <w:pStyle w:val="recours"/>
        <w:numPr>
          <w:ilvl w:val="0"/>
          <w:numId w:val="3"/>
        </w:numPr>
        <w:ind w:left="709" w:right="3790" w:hanging="142"/>
      </w:pPr>
      <w:r w:rsidRPr="001119FF">
        <w:t>informe que le présent arrêté peut faire l’objet d’un recours pour excès de pouvoir devant le Tribunal Administratif dans un délai de deux mois à compter de la présente notification.</w:t>
      </w:r>
    </w:p>
    <w:p w:rsidR="001119FF" w:rsidRPr="001119FF" w:rsidRDefault="001119FF" w:rsidP="001119FF">
      <w:pPr>
        <w:pStyle w:val="recours"/>
        <w:ind w:right="3790"/>
      </w:pPr>
      <w:r w:rsidRPr="001119FF">
        <w:t>Notifié le .....................................</w:t>
      </w:r>
    </w:p>
    <w:p w:rsidR="001119FF" w:rsidRPr="001119FF" w:rsidRDefault="001119FF" w:rsidP="001119FF">
      <w:pPr>
        <w:pStyle w:val="recours"/>
        <w:ind w:right="3790"/>
        <w:rPr>
          <w:sz w:val="20"/>
          <w:szCs w:val="20"/>
        </w:rPr>
      </w:pPr>
    </w:p>
    <w:p w:rsidR="001119FF" w:rsidRPr="001119FF" w:rsidRDefault="001119FF" w:rsidP="001119FF">
      <w:pPr>
        <w:pStyle w:val="recours"/>
        <w:ind w:right="3790"/>
        <w:rPr>
          <w:sz w:val="20"/>
          <w:szCs w:val="20"/>
        </w:rPr>
      </w:pPr>
      <w:r w:rsidRPr="001119FF">
        <w:rPr>
          <w:sz w:val="20"/>
          <w:szCs w:val="20"/>
        </w:rPr>
        <w:t xml:space="preserve">Signature de l’agent :                  </w:t>
      </w:r>
    </w:p>
    <w:p w:rsidR="001119FF" w:rsidRPr="001119FF" w:rsidRDefault="001119FF" w:rsidP="001119FF">
      <w:pPr>
        <w:pStyle w:val="recours"/>
        <w:ind w:right="3790"/>
      </w:pPr>
    </w:p>
    <w:p w:rsidR="001119FF" w:rsidRPr="001119FF" w:rsidRDefault="001119FF" w:rsidP="001119FF">
      <w:pPr>
        <w:pStyle w:val="recours"/>
        <w:ind w:right="3790"/>
      </w:pPr>
    </w:p>
    <w:p w:rsidR="001119FF" w:rsidRPr="001119FF" w:rsidRDefault="001119FF" w:rsidP="001119FF">
      <w:pPr>
        <w:pStyle w:val="recours"/>
        <w:ind w:right="3790"/>
      </w:pPr>
    </w:p>
    <w:p w:rsidR="001119FF" w:rsidRPr="001119FF" w:rsidRDefault="001119FF" w:rsidP="001119FF">
      <w:pPr>
        <w:pStyle w:val="recours"/>
        <w:ind w:right="3790"/>
      </w:pPr>
    </w:p>
    <w:p w:rsidR="001119FF" w:rsidRPr="001119FF" w:rsidRDefault="001119FF" w:rsidP="001119FF">
      <w:pPr>
        <w:pStyle w:val="recours"/>
        <w:ind w:left="0" w:right="3790"/>
      </w:pPr>
    </w:p>
    <w:p w:rsidR="0050511E" w:rsidRPr="001119FF" w:rsidRDefault="0050511E"/>
    <w:sectPr w:rsidR="0050511E" w:rsidRPr="001119FF" w:rsidSect="000A4837">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91E"/>
    <w:multiLevelType w:val="hybridMultilevel"/>
    <w:tmpl w:val="79925BF4"/>
    <w:lvl w:ilvl="0" w:tplc="C036521C">
      <w:start w:val="1"/>
      <w:numFmt w:val="bullet"/>
      <w:lvlText w:val="-"/>
      <w:lvlJc w:val="left"/>
      <w:pPr>
        <w:ind w:left="1004" w:hanging="360"/>
      </w:pPr>
      <w:rPr>
        <w:rFonts w:ascii="Arial" w:hAnsi="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nsid w:val="313C1762"/>
    <w:multiLevelType w:val="hybridMultilevel"/>
    <w:tmpl w:val="A112DF5E"/>
    <w:lvl w:ilvl="0" w:tplc="C036521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D60072F"/>
    <w:multiLevelType w:val="hybridMultilevel"/>
    <w:tmpl w:val="76344208"/>
    <w:lvl w:ilvl="0" w:tplc="C036521C">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9FF"/>
    <w:rsid w:val="001119FF"/>
    <w:rsid w:val="002042C3"/>
    <w:rsid w:val="0050511E"/>
    <w:rsid w:val="00754549"/>
    <w:rsid w:val="00D16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FF"/>
    <w:pPr>
      <w:widowControl w:val="0"/>
      <w:autoSpaceDE w:val="0"/>
      <w:autoSpaceDN w:val="0"/>
      <w:adjustRightInd w:val="0"/>
      <w:spacing w:after="0" w:line="240" w:lineRule="auto"/>
    </w:pPr>
    <w:rPr>
      <w:rFonts w:ascii="Arial" w:eastAsia="Times New Roman" w:hAnsi="Arial" w:cs="Arial"/>
      <w:sz w:val="20"/>
      <w:szCs w:val="20"/>
      <w:lang w:eastAsia="fr-FR"/>
    </w:rPr>
  </w:style>
  <w:style w:type="paragraph" w:styleId="Titre5">
    <w:name w:val="heading 5"/>
    <w:basedOn w:val="Normal"/>
    <w:next w:val="Normal"/>
    <w:link w:val="Titre5Car"/>
    <w:qFormat/>
    <w:rsid w:val="001119FF"/>
    <w:pPr>
      <w:keepNext/>
      <w:widowControl/>
      <w:autoSpaceDE/>
      <w:autoSpaceDN/>
      <w:adjustRightInd/>
      <w:jc w:val="center"/>
      <w:outlineLvl w:val="4"/>
    </w:pPr>
    <w:rPr>
      <w:rFonts w:ascii="Times New Roman" w:hAnsi="Times New Roman" w:cs="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link w:val="SignatureCar"/>
    <w:uiPriority w:val="99"/>
    <w:rsid w:val="001119FF"/>
    <w:pPr>
      <w:widowControl/>
      <w:tabs>
        <w:tab w:val="right" w:pos="6663"/>
        <w:tab w:val="right" w:pos="9923"/>
      </w:tabs>
      <w:adjustRightInd/>
      <w:ind w:left="4252"/>
      <w:jc w:val="center"/>
    </w:pPr>
  </w:style>
  <w:style w:type="character" w:customStyle="1" w:styleId="SignatureCar">
    <w:name w:val="Signature Car"/>
    <w:basedOn w:val="Policepardfaut"/>
    <w:link w:val="Signature"/>
    <w:uiPriority w:val="99"/>
    <w:rsid w:val="001119FF"/>
    <w:rPr>
      <w:rFonts w:ascii="Arial" w:eastAsia="Times New Roman" w:hAnsi="Arial" w:cs="Arial"/>
      <w:sz w:val="20"/>
      <w:szCs w:val="20"/>
      <w:lang w:eastAsia="fr-FR"/>
    </w:rPr>
  </w:style>
  <w:style w:type="paragraph" w:customStyle="1" w:styleId="recours">
    <w:name w:val="recours"/>
    <w:basedOn w:val="Normal"/>
    <w:rsid w:val="001119FF"/>
    <w:pPr>
      <w:widowControl/>
      <w:adjustRightInd/>
      <w:ind w:left="284" w:right="6095"/>
      <w:jc w:val="both"/>
    </w:pPr>
    <w:rPr>
      <w:sz w:val="16"/>
      <w:szCs w:val="16"/>
    </w:rPr>
  </w:style>
  <w:style w:type="paragraph" w:styleId="Sansinterligne">
    <w:name w:val="No Spacing"/>
    <w:uiPriority w:val="1"/>
    <w:qFormat/>
    <w:rsid w:val="001119FF"/>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1119FF"/>
    <w:rPr>
      <w:b/>
      <w:bCs/>
    </w:rPr>
  </w:style>
  <w:style w:type="character" w:customStyle="1" w:styleId="Titre5Car">
    <w:name w:val="Titre 5 Car"/>
    <w:basedOn w:val="Policepardfaut"/>
    <w:link w:val="Titre5"/>
    <w:rsid w:val="001119FF"/>
    <w:rPr>
      <w:rFonts w:ascii="Times New Roman" w:eastAsia="Times New Roman" w:hAnsi="Times New Roman" w:cs="Times New Roman"/>
      <w:b/>
      <w:sz w:val="24"/>
      <w:szCs w:val="20"/>
      <w:lang w:eastAsia="fr-FR"/>
    </w:rPr>
  </w:style>
  <w:style w:type="paragraph" w:styleId="En-tte">
    <w:name w:val="header"/>
    <w:basedOn w:val="Normal"/>
    <w:link w:val="En-tteCar"/>
    <w:rsid w:val="001119FF"/>
    <w:pPr>
      <w:widowControl/>
      <w:tabs>
        <w:tab w:val="center" w:pos="4536"/>
        <w:tab w:val="right" w:pos="9072"/>
      </w:tabs>
      <w:autoSpaceDE/>
      <w:autoSpaceDN/>
      <w:adjustRightInd/>
    </w:pPr>
    <w:rPr>
      <w:rFonts w:ascii="Times New Roman" w:hAnsi="Times New Roman" w:cs="Times New Roman"/>
    </w:rPr>
  </w:style>
  <w:style w:type="character" w:customStyle="1" w:styleId="En-tteCar">
    <w:name w:val="En-tête Car"/>
    <w:basedOn w:val="Policepardfaut"/>
    <w:link w:val="En-tte"/>
    <w:rsid w:val="001119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7545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FF"/>
    <w:pPr>
      <w:widowControl w:val="0"/>
      <w:autoSpaceDE w:val="0"/>
      <w:autoSpaceDN w:val="0"/>
      <w:adjustRightInd w:val="0"/>
      <w:spacing w:after="0" w:line="240" w:lineRule="auto"/>
    </w:pPr>
    <w:rPr>
      <w:rFonts w:ascii="Arial" w:eastAsia="Times New Roman" w:hAnsi="Arial" w:cs="Arial"/>
      <w:sz w:val="20"/>
      <w:szCs w:val="20"/>
      <w:lang w:eastAsia="fr-FR"/>
    </w:rPr>
  </w:style>
  <w:style w:type="paragraph" w:styleId="Titre5">
    <w:name w:val="heading 5"/>
    <w:basedOn w:val="Normal"/>
    <w:next w:val="Normal"/>
    <w:link w:val="Titre5Car"/>
    <w:qFormat/>
    <w:rsid w:val="001119FF"/>
    <w:pPr>
      <w:keepNext/>
      <w:widowControl/>
      <w:autoSpaceDE/>
      <w:autoSpaceDN/>
      <w:adjustRightInd/>
      <w:jc w:val="center"/>
      <w:outlineLvl w:val="4"/>
    </w:pPr>
    <w:rPr>
      <w:rFonts w:ascii="Times New Roman" w:hAnsi="Times New Roman" w:cs="Times New Roman"/>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link w:val="SignatureCar"/>
    <w:uiPriority w:val="99"/>
    <w:rsid w:val="001119FF"/>
    <w:pPr>
      <w:widowControl/>
      <w:tabs>
        <w:tab w:val="right" w:pos="6663"/>
        <w:tab w:val="right" w:pos="9923"/>
      </w:tabs>
      <w:adjustRightInd/>
      <w:ind w:left="4252"/>
      <w:jc w:val="center"/>
    </w:pPr>
  </w:style>
  <w:style w:type="character" w:customStyle="1" w:styleId="SignatureCar">
    <w:name w:val="Signature Car"/>
    <w:basedOn w:val="Policepardfaut"/>
    <w:link w:val="Signature"/>
    <w:uiPriority w:val="99"/>
    <w:rsid w:val="001119FF"/>
    <w:rPr>
      <w:rFonts w:ascii="Arial" w:eastAsia="Times New Roman" w:hAnsi="Arial" w:cs="Arial"/>
      <w:sz w:val="20"/>
      <w:szCs w:val="20"/>
      <w:lang w:eastAsia="fr-FR"/>
    </w:rPr>
  </w:style>
  <w:style w:type="paragraph" w:customStyle="1" w:styleId="recours">
    <w:name w:val="recours"/>
    <w:basedOn w:val="Normal"/>
    <w:rsid w:val="001119FF"/>
    <w:pPr>
      <w:widowControl/>
      <w:adjustRightInd/>
      <w:ind w:left="284" w:right="6095"/>
      <w:jc w:val="both"/>
    </w:pPr>
    <w:rPr>
      <w:sz w:val="16"/>
      <w:szCs w:val="16"/>
    </w:rPr>
  </w:style>
  <w:style w:type="paragraph" w:styleId="Sansinterligne">
    <w:name w:val="No Spacing"/>
    <w:uiPriority w:val="1"/>
    <w:qFormat/>
    <w:rsid w:val="001119FF"/>
    <w:pPr>
      <w:widowControl w:val="0"/>
      <w:autoSpaceDE w:val="0"/>
      <w:autoSpaceDN w:val="0"/>
      <w:adjustRightInd w:val="0"/>
      <w:spacing w:after="0" w:line="240" w:lineRule="auto"/>
    </w:pPr>
    <w:rPr>
      <w:rFonts w:ascii="Arial" w:eastAsia="Times New Roman" w:hAnsi="Arial" w:cs="Arial"/>
      <w:sz w:val="20"/>
      <w:szCs w:val="20"/>
      <w:lang w:eastAsia="fr-FR"/>
    </w:rPr>
  </w:style>
  <w:style w:type="character" w:styleId="lev">
    <w:name w:val="Strong"/>
    <w:basedOn w:val="Policepardfaut"/>
    <w:uiPriority w:val="22"/>
    <w:qFormat/>
    <w:rsid w:val="001119FF"/>
    <w:rPr>
      <w:b/>
      <w:bCs/>
    </w:rPr>
  </w:style>
  <w:style w:type="character" w:customStyle="1" w:styleId="Titre5Car">
    <w:name w:val="Titre 5 Car"/>
    <w:basedOn w:val="Policepardfaut"/>
    <w:link w:val="Titre5"/>
    <w:rsid w:val="001119FF"/>
    <w:rPr>
      <w:rFonts w:ascii="Times New Roman" w:eastAsia="Times New Roman" w:hAnsi="Times New Roman" w:cs="Times New Roman"/>
      <w:b/>
      <w:sz w:val="24"/>
      <w:szCs w:val="20"/>
      <w:lang w:eastAsia="fr-FR"/>
    </w:rPr>
  </w:style>
  <w:style w:type="paragraph" w:styleId="En-tte">
    <w:name w:val="header"/>
    <w:basedOn w:val="Normal"/>
    <w:link w:val="En-tteCar"/>
    <w:rsid w:val="001119FF"/>
    <w:pPr>
      <w:widowControl/>
      <w:tabs>
        <w:tab w:val="center" w:pos="4536"/>
        <w:tab w:val="right" w:pos="9072"/>
      </w:tabs>
      <w:autoSpaceDE/>
      <w:autoSpaceDN/>
      <w:adjustRightInd/>
    </w:pPr>
    <w:rPr>
      <w:rFonts w:ascii="Times New Roman" w:hAnsi="Times New Roman" w:cs="Times New Roman"/>
    </w:rPr>
  </w:style>
  <w:style w:type="character" w:customStyle="1" w:styleId="En-tteCar">
    <w:name w:val="En-tête Car"/>
    <w:basedOn w:val="Policepardfaut"/>
    <w:link w:val="En-tte"/>
    <w:rsid w:val="001119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754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530</Words>
  <Characters>2920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Lionel SONNERY</dc:creator>
  <cp:lastModifiedBy>Lionel SONNERY</cp:lastModifiedBy>
  <cp:revision>3</cp:revision>
  <dcterms:created xsi:type="dcterms:W3CDTF">2013-05-21T13:47:00Z</dcterms:created>
  <dcterms:modified xsi:type="dcterms:W3CDTF">2015-06-05T08:12:00Z</dcterms:modified>
</cp:coreProperties>
</file>