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7A" w:rsidRDefault="00E534A8" w:rsidP="00EA17FC">
      <w:pPr>
        <w:jc w:val="center"/>
        <w:rPr>
          <w:rFonts w:ascii="Tahoma" w:hAnsi="Tahoma" w:cs="Tahoma"/>
          <w:b/>
          <w:sz w:val="22"/>
        </w:rPr>
      </w:pPr>
      <w:r w:rsidRPr="00025C80">
        <w:rPr>
          <w:rFonts w:ascii="Tahoma" w:hAnsi="Tahoma" w:cs="Tahoma"/>
          <w:b/>
          <w:sz w:val="22"/>
        </w:rPr>
        <w:t>ARRETE PORTANT</w:t>
      </w:r>
      <w:r w:rsidR="00EA17FC" w:rsidRPr="00025C80">
        <w:rPr>
          <w:rFonts w:ascii="Tahoma" w:hAnsi="Tahoma" w:cs="Tahoma"/>
          <w:b/>
          <w:sz w:val="22"/>
        </w:rPr>
        <w:t xml:space="preserve"> RADIATION </w:t>
      </w:r>
      <w:r w:rsidRPr="00025C80">
        <w:rPr>
          <w:rFonts w:ascii="Tahoma" w:hAnsi="Tahoma" w:cs="Tahoma"/>
          <w:b/>
          <w:sz w:val="22"/>
        </w:rPr>
        <w:t xml:space="preserve">DES </w:t>
      </w:r>
      <w:r w:rsidR="00A5407A">
        <w:rPr>
          <w:rFonts w:ascii="Tahoma" w:hAnsi="Tahoma" w:cs="Tahoma"/>
          <w:b/>
          <w:sz w:val="22"/>
        </w:rPr>
        <w:t>CADRES </w:t>
      </w:r>
      <w:r w:rsidR="00A5407A" w:rsidRPr="00A5407A">
        <w:rPr>
          <w:rFonts w:ascii="Tahoma" w:hAnsi="Tahoma" w:cs="Tahoma"/>
          <w:b/>
          <w:i/>
          <w:sz w:val="22"/>
        </w:rPr>
        <w:t xml:space="preserve">(pour un titulaire) </w:t>
      </w:r>
    </w:p>
    <w:p w:rsidR="00E534A8" w:rsidRPr="00A5407A" w:rsidRDefault="00025C80" w:rsidP="00EA17FC">
      <w:pPr>
        <w:jc w:val="center"/>
        <w:rPr>
          <w:rFonts w:ascii="Tahoma" w:hAnsi="Tahoma" w:cs="Tahoma"/>
          <w:b/>
          <w:i/>
          <w:sz w:val="22"/>
        </w:rPr>
      </w:pPr>
      <w:r w:rsidRPr="00025C80">
        <w:rPr>
          <w:rFonts w:ascii="Tahoma" w:hAnsi="Tahoma" w:cs="Tahoma"/>
          <w:b/>
          <w:sz w:val="22"/>
        </w:rPr>
        <w:t>EFFECTIFS</w:t>
      </w:r>
      <w:r w:rsidR="00A5407A">
        <w:rPr>
          <w:rFonts w:ascii="Tahoma" w:hAnsi="Tahoma" w:cs="Tahoma"/>
          <w:b/>
          <w:sz w:val="22"/>
        </w:rPr>
        <w:t xml:space="preserve"> </w:t>
      </w:r>
      <w:r w:rsidR="00A5407A" w:rsidRPr="00A5407A">
        <w:rPr>
          <w:rFonts w:ascii="Tahoma" w:hAnsi="Tahoma" w:cs="Tahoma"/>
          <w:b/>
          <w:i/>
          <w:sz w:val="22"/>
        </w:rPr>
        <w:t>(pour un CDI)</w:t>
      </w:r>
    </w:p>
    <w:p w:rsidR="00EA17FC" w:rsidRPr="00025C80" w:rsidRDefault="00E534A8" w:rsidP="00EA17FC">
      <w:pPr>
        <w:jc w:val="center"/>
        <w:rPr>
          <w:rFonts w:ascii="Tahoma" w:hAnsi="Tahoma" w:cs="Tahoma"/>
          <w:b/>
          <w:sz w:val="22"/>
        </w:rPr>
      </w:pPr>
      <w:r w:rsidRPr="00025C80">
        <w:rPr>
          <w:rFonts w:ascii="Tahoma" w:hAnsi="Tahoma" w:cs="Tahoma"/>
          <w:b/>
          <w:sz w:val="22"/>
        </w:rPr>
        <w:t>SUITE A RUPTURE CONVENTIONNELLE</w:t>
      </w:r>
    </w:p>
    <w:p w:rsidR="00BF172B" w:rsidRPr="00025C80" w:rsidRDefault="00BF172B" w:rsidP="00EA17FC">
      <w:pPr>
        <w:jc w:val="both"/>
        <w:rPr>
          <w:rFonts w:ascii="Tahoma" w:hAnsi="Tahoma" w:cs="Tahoma"/>
          <w:sz w:val="22"/>
        </w:rPr>
      </w:pPr>
    </w:p>
    <w:p w:rsidR="00BF172B" w:rsidRPr="00025C80" w:rsidRDefault="00BF172B" w:rsidP="00EA17FC">
      <w:pPr>
        <w:jc w:val="both"/>
        <w:rPr>
          <w:rFonts w:ascii="Tahoma" w:hAnsi="Tahoma" w:cs="Tahoma"/>
          <w:sz w:val="22"/>
        </w:rPr>
      </w:pP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>M  ...................</w:t>
      </w: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>Grade ....................</w:t>
      </w: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>Emploi ...................</w:t>
      </w: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 xml:space="preserve">Durée </w:t>
      </w:r>
      <w:r w:rsidR="00E534A8" w:rsidRPr="00025C80">
        <w:rPr>
          <w:rFonts w:ascii="Tahoma" w:hAnsi="Tahoma" w:cs="Tahoma"/>
          <w:sz w:val="22"/>
        </w:rPr>
        <w:t>hebdomadaire</w:t>
      </w:r>
      <w:r w:rsidRPr="00025C80">
        <w:rPr>
          <w:rFonts w:ascii="Tahoma" w:hAnsi="Tahoma" w:cs="Tahoma"/>
          <w:sz w:val="22"/>
        </w:rPr>
        <w:t xml:space="preserve"> : .....</w:t>
      </w: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</w:p>
    <w:p w:rsidR="00EA17FC" w:rsidRPr="00025C80" w:rsidRDefault="00EA17FC" w:rsidP="00E534A8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>Le Maire (le Président),</w:t>
      </w:r>
    </w:p>
    <w:p w:rsidR="00E534A8" w:rsidRPr="00025C80" w:rsidRDefault="00EA17FC" w:rsidP="00ED1C32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 xml:space="preserve">VU </w:t>
      </w:r>
      <w:r w:rsidR="00ED1C32" w:rsidRPr="00025C80">
        <w:rPr>
          <w:rFonts w:ascii="Tahoma" w:hAnsi="Tahoma" w:cs="Tahoma"/>
        </w:rPr>
        <w:t>le code général de la fonction publique,</w:t>
      </w:r>
      <w:r w:rsidR="00025C80" w:rsidRPr="00025C80">
        <w:rPr>
          <w:rFonts w:ascii="Tahoma" w:hAnsi="Tahoma" w:cs="Tahoma"/>
        </w:rPr>
        <w:t xml:space="preserve"> et notamment s</w:t>
      </w:r>
      <w:r w:rsidR="00A5407A">
        <w:rPr>
          <w:rFonts w:ascii="Tahoma" w:hAnsi="Tahoma" w:cs="Tahoma"/>
        </w:rPr>
        <w:t>es</w:t>
      </w:r>
      <w:r w:rsidR="00025C80" w:rsidRPr="00025C80">
        <w:rPr>
          <w:rFonts w:ascii="Tahoma" w:hAnsi="Tahoma" w:cs="Tahoma"/>
        </w:rPr>
        <w:t xml:space="preserve"> article</w:t>
      </w:r>
      <w:r w:rsidR="00A5407A">
        <w:rPr>
          <w:rFonts w:ascii="Tahoma" w:hAnsi="Tahoma" w:cs="Tahoma"/>
        </w:rPr>
        <w:t>s</w:t>
      </w:r>
      <w:r w:rsidR="00025C80" w:rsidRPr="00025C80">
        <w:rPr>
          <w:rFonts w:ascii="Tahoma" w:hAnsi="Tahoma" w:cs="Tahoma"/>
        </w:rPr>
        <w:t xml:space="preserve"> L552-1</w:t>
      </w:r>
      <w:r w:rsidR="00A5407A">
        <w:rPr>
          <w:rFonts w:ascii="Tahoma" w:hAnsi="Tahoma" w:cs="Tahoma"/>
        </w:rPr>
        <w:t xml:space="preserve"> à L552-5</w:t>
      </w:r>
      <w:r w:rsidR="00025C80" w:rsidRPr="00025C80">
        <w:rPr>
          <w:rFonts w:ascii="Tahoma" w:hAnsi="Tahoma" w:cs="Tahoma"/>
        </w:rPr>
        <w:t>,</w:t>
      </w:r>
    </w:p>
    <w:p w:rsidR="00E534A8" w:rsidRPr="00025C80" w:rsidRDefault="00E534A8" w:rsidP="00E534A8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 xml:space="preserve">VU le décret n° 2019-1593 du 31 décembre 2019 relatif à la procédure de rupture conventionnelle dans la fonction publique, </w:t>
      </w:r>
    </w:p>
    <w:p w:rsidR="00E534A8" w:rsidRPr="00025C80" w:rsidRDefault="00E534A8" w:rsidP="00E534A8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>VU le décret n° 2019-1596 du 31 décembre 2019 relatif à l’indemnité spécifique de rupture conventionnelle dans la fonction publique et portant diverses dispositions relatives aux dispositifs indemnitaires d’accompagnement des agents dans leurs transitions professionnelles,</w:t>
      </w:r>
    </w:p>
    <w:p w:rsidR="00EA17FC" w:rsidRPr="00025C80" w:rsidRDefault="00EA17FC" w:rsidP="00E534A8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 xml:space="preserve">VU la situation administrative de l'intéressé à la date du </w:t>
      </w:r>
      <w:proofErr w:type="gramStart"/>
      <w:r w:rsidRPr="00025C80">
        <w:rPr>
          <w:rFonts w:ascii="Tahoma" w:hAnsi="Tahoma" w:cs="Tahoma"/>
        </w:rPr>
        <w:t xml:space="preserve">............. </w:t>
      </w:r>
      <w:r w:rsidR="00E534A8" w:rsidRPr="00025C80">
        <w:rPr>
          <w:rFonts w:ascii="Tahoma" w:hAnsi="Tahoma" w:cs="Tahoma"/>
        </w:rPr>
        <w:t>,</w:t>
      </w:r>
      <w:proofErr w:type="gramEnd"/>
    </w:p>
    <w:p w:rsidR="00EA17FC" w:rsidRPr="00025C80" w:rsidRDefault="00E534A8" w:rsidP="00E534A8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>VU la convention de rupture conventionnelle signée le …,</w:t>
      </w:r>
    </w:p>
    <w:p w:rsidR="00EA17FC" w:rsidRPr="00025C80" w:rsidRDefault="00EA17FC" w:rsidP="00E534A8">
      <w:pPr>
        <w:pStyle w:val="Sansinterligne"/>
        <w:jc w:val="both"/>
        <w:rPr>
          <w:rFonts w:ascii="Tahoma" w:hAnsi="Tahoma" w:cs="Tahoma"/>
        </w:rPr>
      </w:pPr>
      <w:r w:rsidRPr="00025C80">
        <w:rPr>
          <w:rFonts w:ascii="Tahoma" w:hAnsi="Tahoma" w:cs="Tahoma"/>
        </w:rPr>
        <w:t xml:space="preserve">CONSIDERANT </w:t>
      </w:r>
      <w:r w:rsidR="00BF172B" w:rsidRPr="00025C80">
        <w:rPr>
          <w:rFonts w:ascii="Tahoma" w:hAnsi="Tahoma" w:cs="Tahoma"/>
        </w:rPr>
        <w:t>que l’agent maintient sa demande au-delà du délai de rétractation de quinze jours prévu à la convention,</w:t>
      </w:r>
    </w:p>
    <w:p w:rsidR="00EA17FC" w:rsidRPr="00025C80" w:rsidRDefault="00EA17FC" w:rsidP="00EA17FC">
      <w:pPr>
        <w:ind w:left="1134" w:hanging="1134"/>
        <w:jc w:val="both"/>
        <w:rPr>
          <w:rFonts w:ascii="Tahoma" w:hAnsi="Tahoma" w:cs="Tahoma"/>
          <w:sz w:val="22"/>
        </w:rPr>
      </w:pPr>
    </w:p>
    <w:p w:rsidR="00EA17FC" w:rsidRPr="00025C80" w:rsidRDefault="00EA17FC" w:rsidP="00EA17FC">
      <w:pPr>
        <w:ind w:left="1134" w:hanging="1134"/>
        <w:jc w:val="both"/>
        <w:rPr>
          <w:rFonts w:ascii="Tahoma" w:hAnsi="Tahoma" w:cs="Tahoma"/>
          <w:sz w:val="22"/>
        </w:rPr>
      </w:pPr>
    </w:p>
    <w:p w:rsidR="00EA17FC" w:rsidRPr="00025C80" w:rsidRDefault="00EA17FC" w:rsidP="00EA17FC">
      <w:pPr>
        <w:ind w:left="2268" w:hanging="2268"/>
        <w:jc w:val="center"/>
        <w:rPr>
          <w:rFonts w:ascii="Tahoma" w:hAnsi="Tahoma" w:cs="Tahoma"/>
        </w:rPr>
      </w:pPr>
      <w:r w:rsidRPr="00025C80">
        <w:rPr>
          <w:rFonts w:ascii="Tahoma" w:hAnsi="Tahoma" w:cs="Tahoma"/>
          <w:sz w:val="22"/>
        </w:rPr>
        <w:t xml:space="preserve">A R </w:t>
      </w:r>
      <w:proofErr w:type="spellStart"/>
      <w:r w:rsidRPr="00025C80">
        <w:rPr>
          <w:rFonts w:ascii="Tahoma" w:hAnsi="Tahoma" w:cs="Tahoma"/>
          <w:sz w:val="22"/>
        </w:rPr>
        <w:t>R</w:t>
      </w:r>
      <w:proofErr w:type="spellEnd"/>
      <w:r w:rsidRPr="00025C80">
        <w:rPr>
          <w:rFonts w:ascii="Tahoma" w:hAnsi="Tahoma" w:cs="Tahoma"/>
          <w:sz w:val="22"/>
        </w:rPr>
        <w:t xml:space="preserve"> E T E</w:t>
      </w:r>
    </w:p>
    <w:p w:rsidR="00EA17FC" w:rsidRPr="00025C80" w:rsidRDefault="00EA17FC" w:rsidP="00EA17FC">
      <w:pPr>
        <w:ind w:left="2268" w:hanging="2268"/>
        <w:jc w:val="both"/>
        <w:rPr>
          <w:rFonts w:ascii="Tahoma" w:hAnsi="Tahoma" w:cs="Tahoma"/>
          <w:sz w:val="22"/>
        </w:rPr>
      </w:pP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</w:p>
    <w:p w:rsidR="00EA17FC" w:rsidRPr="00025C80" w:rsidRDefault="00BF172B" w:rsidP="00EA17FC">
      <w:pPr>
        <w:ind w:left="1418" w:hanging="1418"/>
        <w:jc w:val="both"/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>Article 1 :</w:t>
      </w:r>
      <w:r w:rsidR="00EA17FC" w:rsidRPr="00025C80">
        <w:rPr>
          <w:rFonts w:ascii="Tahoma" w:hAnsi="Tahoma" w:cs="Tahoma"/>
          <w:sz w:val="22"/>
        </w:rPr>
        <w:tab/>
        <w:t xml:space="preserve">M........... </w:t>
      </w:r>
      <w:proofErr w:type="gramStart"/>
      <w:r w:rsidR="00EA17FC" w:rsidRPr="00025C80">
        <w:rPr>
          <w:rFonts w:ascii="Tahoma" w:hAnsi="Tahoma" w:cs="Tahoma"/>
          <w:sz w:val="22"/>
        </w:rPr>
        <w:t>est</w:t>
      </w:r>
      <w:proofErr w:type="gramEnd"/>
      <w:r w:rsidR="00EA17FC" w:rsidRPr="00025C80">
        <w:rPr>
          <w:rFonts w:ascii="Tahoma" w:hAnsi="Tahoma" w:cs="Tahoma"/>
          <w:sz w:val="22"/>
        </w:rPr>
        <w:t xml:space="preserve"> radié des </w:t>
      </w:r>
      <w:r w:rsidR="00A5407A">
        <w:rPr>
          <w:rFonts w:ascii="Tahoma" w:hAnsi="Tahoma" w:cs="Tahoma"/>
          <w:sz w:val="22"/>
        </w:rPr>
        <w:t>cadres/</w:t>
      </w:r>
      <w:r w:rsidR="00025C80" w:rsidRPr="00A5407A">
        <w:rPr>
          <w:rFonts w:ascii="Tahoma" w:hAnsi="Tahoma" w:cs="Tahoma"/>
          <w:i/>
          <w:sz w:val="22"/>
        </w:rPr>
        <w:t>effectif</w:t>
      </w:r>
      <w:r w:rsidRPr="00A5407A">
        <w:rPr>
          <w:rFonts w:ascii="Tahoma" w:hAnsi="Tahoma" w:cs="Tahoma"/>
          <w:i/>
          <w:sz w:val="22"/>
        </w:rPr>
        <w:t>s</w:t>
      </w:r>
      <w:r w:rsidRPr="00025C80">
        <w:rPr>
          <w:rFonts w:ascii="Tahoma" w:hAnsi="Tahoma" w:cs="Tahoma"/>
          <w:sz w:val="22"/>
        </w:rPr>
        <w:t xml:space="preserve"> </w:t>
      </w:r>
      <w:r w:rsidR="00EA17FC" w:rsidRPr="00025C80">
        <w:rPr>
          <w:rFonts w:ascii="Tahoma" w:hAnsi="Tahoma" w:cs="Tahoma"/>
          <w:sz w:val="22"/>
        </w:rPr>
        <w:t>à</w:t>
      </w:r>
      <w:bookmarkStart w:id="0" w:name="_GoBack"/>
      <w:bookmarkEnd w:id="0"/>
      <w:r w:rsidR="00EA17FC" w:rsidRPr="00025C80">
        <w:rPr>
          <w:rFonts w:ascii="Tahoma" w:hAnsi="Tahoma" w:cs="Tahoma"/>
          <w:sz w:val="22"/>
        </w:rPr>
        <w:t xml:space="preserve"> compter du …………… </w:t>
      </w:r>
      <w:r w:rsidRPr="00025C80">
        <w:rPr>
          <w:rFonts w:ascii="Tahoma" w:hAnsi="Tahoma" w:cs="Tahoma"/>
          <w:sz w:val="22"/>
        </w:rPr>
        <w:t>,</w:t>
      </w:r>
    </w:p>
    <w:p w:rsidR="00BF172B" w:rsidRPr="00025C80" w:rsidRDefault="00BF172B" w:rsidP="00EA17FC">
      <w:pPr>
        <w:ind w:left="1418" w:hanging="1418"/>
        <w:jc w:val="both"/>
        <w:rPr>
          <w:rFonts w:ascii="Tahoma" w:hAnsi="Tahoma" w:cs="Tahoma"/>
        </w:rPr>
      </w:pPr>
    </w:p>
    <w:p w:rsidR="00EA17FC" w:rsidRPr="00025C80" w:rsidRDefault="00EA17FC" w:rsidP="00EA17FC">
      <w:pPr>
        <w:ind w:left="1418" w:hanging="1418"/>
        <w:jc w:val="both"/>
        <w:rPr>
          <w:rFonts w:ascii="Tahoma" w:hAnsi="Tahoma" w:cs="Tahoma"/>
          <w:sz w:val="22"/>
        </w:rPr>
      </w:pPr>
    </w:p>
    <w:p w:rsidR="00EA17FC" w:rsidRPr="00025C80" w:rsidRDefault="00BF172B" w:rsidP="00EA17FC">
      <w:pPr>
        <w:ind w:left="1418" w:hanging="1418"/>
        <w:jc w:val="both"/>
        <w:rPr>
          <w:rFonts w:ascii="Tahoma" w:hAnsi="Tahoma" w:cs="Tahoma"/>
        </w:rPr>
      </w:pPr>
      <w:r w:rsidRPr="00025C80">
        <w:rPr>
          <w:rFonts w:ascii="Tahoma" w:hAnsi="Tahoma" w:cs="Tahoma"/>
          <w:sz w:val="22"/>
        </w:rPr>
        <w:t>Article 2 :</w:t>
      </w:r>
      <w:r w:rsidR="00EA17FC" w:rsidRPr="00025C80">
        <w:rPr>
          <w:rFonts w:ascii="Tahoma" w:hAnsi="Tahoma" w:cs="Tahoma"/>
          <w:sz w:val="22"/>
        </w:rPr>
        <w:tab/>
        <w:t>Le présent arrêté sera notifié à l'intéressé.</w:t>
      </w:r>
    </w:p>
    <w:p w:rsidR="00EA17FC" w:rsidRPr="00025C80" w:rsidRDefault="00EA17FC" w:rsidP="00EA17FC">
      <w:pPr>
        <w:ind w:left="1418" w:hanging="1418"/>
        <w:jc w:val="both"/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ab/>
      </w:r>
      <w:r w:rsidR="00BF172B" w:rsidRPr="00025C80">
        <w:rPr>
          <w:rFonts w:ascii="Tahoma" w:hAnsi="Tahoma" w:cs="Tahoma"/>
          <w:sz w:val="22"/>
        </w:rPr>
        <w:t xml:space="preserve">Une ampliation sera transmise </w:t>
      </w:r>
      <w:r w:rsidRPr="00025C80">
        <w:rPr>
          <w:rFonts w:ascii="Tahoma" w:hAnsi="Tahoma" w:cs="Tahoma"/>
          <w:sz w:val="22"/>
        </w:rPr>
        <w:t>au receveur de la collectivité</w:t>
      </w:r>
      <w:r w:rsidR="00BF172B" w:rsidRPr="00025C80">
        <w:rPr>
          <w:rFonts w:ascii="Tahoma" w:hAnsi="Tahoma" w:cs="Tahoma"/>
          <w:sz w:val="22"/>
        </w:rPr>
        <w:t xml:space="preserve"> et au</w:t>
      </w:r>
      <w:r w:rsidRPr="00025C80">
        <w:rPr>
          <w:rFonts w:ascii="Tahoma" w:hAnsi="Tahoma" w:cs="Tahoma"/>
          <w:sz w:val="22"/>
        </w:rPr>
        <w:t xml:space="preserve"> Centre de Gestion.</w:t>
      </w:r>
    </w:p>
    <w:p w:rsidR="00EA17FC" w:rsidRPr="00025C80" w:rsidRDefault="00EA17FC" w:rsidP="00EA17FC">
      <w:pPr>
        <w:jc w:val="both"/>
        <w:rPr>
          <w:rFonts w:ascii="Tahoma" w:hAnsi="Tahoma" w:cs="Tahoma"/>
          <w:sz w:val="22"/>
        </w:rPr>
      </w:pPr>
    </w:p>
    <w:p w:rsidR="00EA17FC" w:rsidRPr="00025C80" w:rsidRDefault="00EA17FC" w:rsidP="00EA17FC">
      <w:pPr>
        <w:rPr>
          <w:rFonts w:ascii="Tahoma" w:hAnsi="Tahoma" w:cs="Tahoma"/>
          <w:sz w:val="22"/>
        </w:rPr>
      </w:pPr>
      <w:r w:rsidRPr="00025C80">
        <w:rPr>
          <w:rFonts w:ascii="Tahoma" w:hAnsi="Tahoma" w:cs="Tahoma"/>
          <w:sz w:val="22"/>
        </w:rPr>
        <w:tab/>
      </w:r>
      <w:r w:rsidRPr="00025C80">
        <w:rPr>
          <w:rFonts w:ascii="Tahoma" w:hAnsi="Tahoma" w:cs="Tahoma"/>
          <w:sz w:val="22"/>
        </w:rPr>
        <w:tab/>
      </w:r>
      <w:r w:rsidRPr="00025C80">
        <w:rPr>
          <w:rFonts w:ascii="Tahoma" w:hAnsi="Tahoma" w:cs="Tahoma"/>
          <w:sz w:val="22"/>
        </w:rPr>
        <w:tab/>
      </w:r>
      <w:r w:rsidRPr="00025C80">
        <w:rPr>
          <w:rFonts w:ascii="Tahoma" w:hAnsi="Tahoma" w:cs="Tahoma"/>
          <w:sz w:val="22"/>
        </w:rPr>
        <w:tab/>
      </w:r>
      <w:r w:rsidRPr="00025C80">
        <w:rPr>
          <w:rFonts w:ascii="Tahoma" w:hAnsi="Tahoma" w:cs="Tahoma"/>
          <w:sz w:val="22"/>
        </w:rPr>
        <w:tab/>
      </w:r>
      <w:r w:rsidRPr="00025C80">
        <w:rPr>
          <w:rFonts w:ascii="Tahoma" w:hAnsi="Tahoma" w:cs="Tahoma"/>
          <w:sz w:val="22"/>
        </w:rPr>
        <w:tab/>
      </w:r>
      <w:r w:rsidRPr="00025C80">
        <w:rPr>
          <w:rFonts w:ascii="Tahoma" w:hAnsi="Tahoma" w:cs="Tahoma"/>
          <w:sz w:val="22"/>
        </w:rPr>
        <w:tab/>
        <w:t xml:space="preserve">               </w:t>
      </w:r>
      <w:r w:rsidR="00ED1C32" w:rsidRPr="00025C80">
        <w:rPr>
          <w:rFonts w:ascii="Tahoma" w:hAnsi="Tahoma" w:cs="Tahoma"/>
          <w:sz w:val="22"/>
        </w:rPr>
        <w:t xml:space="preserve">  </w:t>
      </w:r>
      <w:r w:rsidR="00BF172B" w:rsidRPr="00025C80">
        <w:rPr>
          <w:rFonts w:ascii="Tahoma" w:hAnsi="Tahoma" w:cs="Tahoma"/>
          <w:sz w:val="22"/>
        </w:rPr>
        <w:t xml:space="preserve"> </w:t>
      </w:r>
      <w:r w:rsidRPr="00025C80">
        <w:rPr>
          <w:rFonts w:ascii="Tahoma" w:hAnsi="Tahoma" w:cs="Tahoma"/>
          <w:sz w:val="22"/>
        </w:rPr>
        <w:t xml:space="preserve"> FAIT à ........, le ..............</w:t>
      </w:r>
    </w:p>
    <w:p w:rsidR="00BF172B" w:rsidRPr="00025C80" w:rsidRDefault="00BF172B" w:rsidP="00BF172B">
      <w:pPr>
        <w:jc w:val="both"/>
        <w:rPr>
          <w:rFonts w:ascii="Tahoma" w:hAnsi="Tahoma" w:cs="Tahoma"/>
          <w:sz w:val="22"/>
        </w:rPr>
      </w:pPr>
    </w:p>
    <w:p w:rsidR="00BF172B" w:rsidRPr="00025C80" w:rsidRDefault="00BF172B" w:rsidP="00BF172B">
      <w:pPr>
        <w:jc w:val="both"/>
        <w:rPr>
          <w:rFonts w:ascii="Tahoma" w:hAnsi="Tahoma" w:cs="Tahoma"/>
          <w:sz w:val="22"/>
        </w:rPr>
      </w:pPr>
    </w:p>
    <w:p w:rsidR="00BF172B" w:rsidRPr="00025C80" w:rsidRDefault="00BF172B" w:rsidP="00BF172B">
      <w:pPr>
        <w:jc w:val="both"/>
        <w:rPr>
          <w:rFonts w:ascii="Tahoma" w:hAnsi="Tahoma" w:cs="Tahoma"/>
          <w:sz w:val="22"/>
        </w:rPr>
      </w:pPr>
    </w:p>
    <w:p w:rsidR="00BF172B" w:rsidRPr="00025C80" w:rsidRDefault="00BF172B" w:rsidP="00BF172B">
      <w:pPr>
        <w:jc w:val="both"/>
        <w:rPr>
          <w:rFonts w:ascii="Tahoma" w:hAnsi="Tahoma" w:cs="Tahoma"/>
          <w:sz w:val="22"/>
        </w:rPr>
      </w:pPr>
    </w:p>
    <w:p w:rsidR="00BF172B" w:rsidRPr="00025C80" w:rsidRDefault="00BF172B" w:rsidP="00BF172B">
      <w:pPr>
        <w:ind w:right="5953"/>
        <w:rPr>
          <w:rFonts w:ascii="Tahoma" w:hAnsi="Tahoma" w:cs="Tahoma"/>
          <w:sz w:val="18"/>
        </w:rPr>
      </w:pPr>
      <w:r w:rsidRPr="00025C80">
        <w:rPr>
          <w:rFonts w:ascii="Tahoma" w:hAnsi="Tahoma" w:cs="Tahoma"/>
          <w:sz w:val="18"/>
        </w:rPr>
        <w:t>Le Maire (</w:t>
      </w:r>
      <w:r w:rsidRPr="00025C80">
        <w:rPr>
          <w:rFonts w:ascii="Tahoma" w:hAnsi="Tahoma" w:cs="Tahoma"/>
          <w:iCs/>
          <w:sz w:val="18"/>
        </w:rPr>
        <w:t>ou le Président),</w:t>
      </w:r>
    </w:p>
    <w:p w:rsidR="00BF172B" w:rsidRPr="00025C80" w:rsidRDefault="00BF172B" w:rsidP="00BF172B">
      <w:pPr>
        <w:ind w:right="5953"/>
        <w:rPr>
          <w:rFonts w:ascii="Tahoma" w:hAnsi="Tahoma" w:cs="Tahoma"/>
          <w:sz w:val="18"/>
        </w:rPr>
      </w:pPr>
      <w:r w:rsidRPr="00025C80">
        <w:rPr>
          <w:rFonts w:ascii="Tahoma" w:hAnsi="Tahoma" w:cs="Tahoma"/>
          <w:sz w:val="18"/>
        </w:rPr>
        <w:t>- certifie sous sa responsabilité le caractère exécutoire de cet acte,</w:t>
      </w:r>
    </w:p>
    <w:p w:rsidR="00BF172B" w:rsidRPr="00025C80" w:rsidRDefault="00BF172B" w:rsidP="00BF172B">
      <w:pPr>
        <w:ind w:right="5953"/>
        <w:rPr>
          <w:rFonts w:ascii="Tahoma" w:hAnsi="Tahoma" w:cs="Tahoma"/>
          <w:sz w:val="18"/>
        </w:rPr>
      </w:pPr>
      <w:r w:rsidRPr="00025C80">
        <w:rPr>
          <w:rFonts w:ascii="Tahoma" w:hAnsi="Tahoma" w:cs="Tahoma"/>
          <w:sz w:val="18"/>
        </w:rPr>
        <w:t xml:space="preserve">- informe que le présent arrêté peut faire l’objet d’un recours pour excès de pouvoir devant le Tribunal Administratif de Lyon dans un délai de deux mois à compter de la présente notification. Le Tribunal Administratif peut être saisi d’une requête déposée sur le site </w:t>
      </w:r>
      <w:hyperlink r:id="rId4" w:history="1">
        <w:r w:rsidRPr="00025C80">
          <w:rPr>
            <w:rStyle w:val="Lienhypertexte"/>
            <w:rFonts w:ascii="Tahoma" w:hAnsi="Tahoma" w:cs="Tahoma"/>
            <w:sz w:val="18"/>
          </w:rPr>
          <w:t>www.telerecours.fr</w:t>
        </w:r>
      </w:hyperlink>
      <w:r w:rsidRPr="00025C80">
        <w:rPr>
          <w:rFonts w:ascii="Tahoma" w:hAnsi="Tahoma" w:cs="Tahoma"/>
          <w:sz w:val="18"/>
        </w:rPr>
        <w:t xml:space="preserve"> </w:t>
      </w:r>
    </w:p>
    <w:p w:rsidR="00BF172B" w:rsidRPr="00025C80" w:rsidRDefault="00BF172B" w:rsidP="00BF172B">
      <w:pPr>
        <w:ind w:right="5953"/>
        <w:rPr>
          <w:rFonts w:ascii="Tahoma" w:hAnsi="Tahoma" w:cs="Tahoma"/>
        </w:rPr>
      </w:pPr>
      <w:r w:rsidRPr="00025C80">
        <w:rPr>
          <w:rFonts w:ascii="Tahoma" w:hAnsi="Tahoma" w:cs="Tahoma"/>
          <w:sz w:val="18"/>
        </w:rPr>
        <w:t xml:space="preserve">Notifié le .....................................Signature de l’agent :        </w:t>
      </w:r>
    </w:p>
    <w:p w:rsidR="000636CE" w:rsidRPr="00025C80" w:rsidRDefault="000636CE" w:rsidP="00BF172B">
      <w:pPr>
        <w:rPr>
          <w:rFonts w:ascii="Tahoma" w:hAnsi="Tahoma" w:cs="Tahoma"/>
          <w:sz w:val="22"/>
        </w:rPr>
      </w:pPr>
    </w:p>
    <w:sectPr w:rsidR="000636CE" w:rsidRPr="0002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FC"/>
    <w:rsid w:val="00025C80"/>
    <w:rsid w:val="000636CE"/>
    <w:rsid w:val="0061556A"/>
    <w:rsid w:val="00881EED"/>
    <w:rsid w:val="008B14D9"/>
    <w:rsid w:val="00A5407A"/>
    <w:rsid w:val="00BF172B"/>
    <w:rsid w:val="00E534A8"/>
    <w:rsid w:val="00EA17FC"/>
    <w:rsid w:val="00E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B50E"/>
  <w15:docId w15:val="{0A99F561-7CF1-4314-8D30-BD71CCAE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A17F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534A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BF1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CDG01</dc:creator>
  <cp:lastModifiedBy>Pierre MATHIEU</cp:lastModifiedBy>
  <cp:revision>4</cp:revision>
  <dcterms:created xsi:type="dcterms:W3CDTF">2022-04-29T08:58:00Z</dcterms:created>
  <dcterms:modified xsi:type="dcterms:W3CDTF">2026-02-24T10:59:00Z</dcterms:modified>
</cp:coreProperties>
</file>