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91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563"/>
        <w:gridCol w:w="6658"/>
        <w:gridCol w:w="142"/>
      </w:tblGrid>
      <w:tr w:rsidR="003B4BE1" w:rsidTr="00CE338D">
        <w:trPr>
          <w:gridAfter w:val="1"/>
          <w:wAfter w:w="142" w:type="dxa"/>
        </w:trPr>
        <w:tc>
          <w:tcPr>
            <w:tcW w:w="4116" w:type="dxa"/>
            <w:gridSpan w:val="2"/>
          </w:tcPr>
          <w:p w:rsidR="003B4BE1" w:rsidRDefault="00D574A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0FDD7426" wp14:editId="3DBD917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-2306320</wp:posOffset>
                      </wp:positionV>
                      <wp:extent cx="1889760" cy="952500"/>
                      <wp:effectExtent l="0" t="0" r="15240" b="1905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976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4A3" w:rsidRDefault="00D574A3" w:rsidP="004C710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D574A3" w:rsidRPr="00D574A3" w:rsidRDefault="00D574A3" w:rsidP="00D574A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Nom de la </w:t>
                                  </w:r>
                                  <w:r w:rsidRPr="00D574A3">
                                    <w:rPr>
                                      <w:b/>
                                    </w:rPr>
                                    <w:t xml:space="preserve">Collectivité ou </w:t>
                                  </w:r>
                                  <w:r>
                                    <w:rPr>
                                      <w:b/>
                                    </w:rPr>
                                    <w:t>de l’</w:t>
                                  </w:r>
                                  <w:r w:rsidRPr="00D574A3">
                                    <w:rPr>
                                      <w:b/>
                                    </w:rPr>
                                    <w:t xml:space="preserve">établissement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D74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.75pt;margin-top:-181.6pt;width:148.8pt;height: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">
                      <v:textbox>
                        <w:txbxContent>
                          <w:p w:rsidR="00D574A3" w:rsidRDefault="00D574A3" w:rsidP="004C710A">
                            <w:pPr>
                              <w:rPr>
                                <w:b/>
                              </w:rPr>
                            </w:pPr>
                          </w:p>
                          <w:p w:rsidR="00D574A3" w:rsidRPr="00D574A3" w:rsidRDefault="00D574A3" w:rsidP="00D574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Nom de la </w:t>
                            </w:r>
                            <w:r w:rsidRPr="00D574A3">
                              <w:rPr>
                                <w:b/>
                              </w:rPr>
                              <w:t xml:space="preserve">Collectivité ou </w:t>
                            </w:r>
                            <w:r>
                              <w:rPr>
                                <w:b/>
                              </w:rPr>
                              <w:t>de l’</w:t>
                            </w:r>
                            <w:r w:rsidRPr="00D574A3">
                              <w:rPr>
                                <w:b/>
                              </w:rPr>
                              <w:t xml:space="preserve">établissement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658" w:type="dxa"/>
          </w:tcPr>
          <w:p w:rsidR="003B4BE1" w:rsidRDefault="003B4BE1" w:rsidP="003B4BE1">
            <w:pPr>
              <w:jc w:val="center"/>
              <w:rPr>
                <w:b/>
                <w:sz w:val="28"/>
              </w:rPr>
            </w:pPr>
            <w:r w:rsidRPr="0095174C">
              <w:rPr>
                <w:b/>
                <w:sz w:val="28"/>
              </w:rPr>
              <w:t xml:space="preserve">SAISINE DU COMITE </w:t>
            </w:r>
            <w:r w:rsidR="00736A10">
              <w:rPr>
                <w:b/>
                <w:sz w:val="28"/>
              </w:rPr>
              <w:t xml:space="preserve">SOCIAL </w:t>
            </w:r>
            <w:r w:rsidRPr="0095174C">
              <w:rPr>
                <w:b/>
                <w:sz w:val="28"/>
              </w:rPr>
              <w:t>TE</w:t>
            </w:r>
            <w:r w:rsidR="00736A10">
              <w:rPr>
                <w:b/>
                <w:sz w:val="28"/>
              </w:rPr>
              <w:t>RRITORIAL</w:t>
            </w:r>
            <w:r w:rsidRPr="0095174C">
              <w:rPr>
                <w:b/>
                <w:sz w:val="28"/>
              </w:rPr>
              <w:t xml:space="preserve"> </w:t>
            </w:r>
          </w:p>
          <w:p w:rsidR="003B4BE1" w:rsidRDefault="003B4BE1" w:rsidP="003B4BE1">
            <w:pPr>
              <w:jc w:val="center"/>
              <w:rPr>
                <w:sz w:val="28"/>
              </w:rPr>
            </w:pPr>
            <w:r w:rsidRPr="003B4BE1">
              <w:rPr>
                <w:sz w:val="28"/>
              </w:rPr>
              <w:t>SUR LES CONDITIONS D</w:t>
            </w:r>
            <w:r w:rsidR="00E9458B">
              <w:rPr>
                <w:sz w:val="28"/>
              </w:rPr>
              <w:t>’INSTAURATION</w:t>
            </w:r>
            <w:r w:rsidRPr="003B4BE1">
              <w:rPr>
                <w:sz w:val="28"/>
              </w:rPr>
              <w:t xml:space="preserve"> DU REGIME INDEMNITAIRE DE FONCTIONS, DE SUJETIONS, D’EXPERTISE ET D’ENGAGEMENT PROFESSIONNEL </w:t>
            </w:r>
            <w:r>
              <w:rPr>
                <w:sz w:val="28"/>
              </w:rPr>
              <w:t>(RIFSEEP)</w:t>
            </w:r>
          </w:p>
          <w:p w:rsidR="003B4BE1" w:rsidRPr="003B4BE1" w:rsidRDefault="003B4BE1" w:rsidP="003B4BE1">
            <w:pPr>
              <w:jc w:val="center"/>
              <w:rPr>
                <w:sz w:val="28"/>
              </w:rPr>
            </w:pPr>
          </w:p>
        </w:tc>
      </w:tr>
      <w:tr w:rsidR="00CE338D" w:rsidTr="00CE3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E338D" w:rsidRDefault="00CE338D" w:rsidP="00CE338D">
            <w:pPr>
              <w:jc w:val="center"/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CE338D" w:rsidRDefault="00CE338D" w:rsidP="00CE338D">
            <w:pPr>
              <w:jc w:val="center"/>
            </w:pPr>
          </w:p>
          <w:p w:rsidR="00CE338D" w:rsidRPr="00CE338D" w:rsidRDefault="00CE338D" w:rsidP="00CE338D">
            <w:pPr>
              <w:jc w:val="center"/>
              <w:rPr>
                <w:b/>
                <w:sz w:val="28"/>
              </w:rPr>
            </w:pPr>
            <w:r w:rsidRPr="00CE338D">
              <w:rPr>
                <w:b/>
                <w:sz w:val="28"/>
              </w:rPr>
              <w:t>JOINDRE EN ANNEXE LES PIECES RELATIVES AU SYSTEME RETENU</w:t>
            </w:r>
          </w:p>
          <w:p w:rsidR="00CE338D" w:rsidRPr="00CE338D" w:rsidRDefault="00CE338D" w:rsidP="00CE338D">
            <w:pPr>
              <w:jc w:val="center"/>
              <w:rPr>
                <w:b/>
                <w:sz w:val="28"/>
              </w:rPr>
            </w:pPr>
            <w:r w:rsidRPr="00CE338D">
              <w:rPr>
                <w:b/>
                <w:sz w:val="28"/>
              </w:rPr>
              <w:t>AINSI QUE LE PROJET DE DELIBERATION</w:t>
            </w:r>
          </w:p>
          <w:p w:rsidR="00CE338D" w:rsidRDefault="00CE338D" w:rsidP="00CC36EF">
            <w:pPr>
              <w:jc w:val="center"/>
            </w:pPr>
          </w:p>
        </w:tc>
      </w:tr>
    </w:tbl>
    <w:p w:rsidR="003B4BE1" w:rsidRPr="00855A32" w:rsidRDefault="003B4BE1" w:rsidP="0095174C">
      <w:pPr>
        <w:rPr>
          <w:color w:val="4472C4" w:themeColor="accent5"/>
        </w:rPr>
      </w:pPr>
      <w:r w:rsidRPr="00855A32">
        <w:rPr>
          <w:b/>
          <w:color w:val="4472C4" w:themeColor="accent5"/>
        </w:rPr>
        <w:t>BENEFICIAIRES </w:t>
      </w:r>
      <w:r w:rsidRPr="00855A32">
        <w:rPr>
          <w:color w:val="4472C4" w:themeColor="accent5"/>
        </w:rPr>
        <w:t xml:space="preserve">: </w:t>
      </w:r>
    </w:p>
    <w:p w:rsidR="003B4BE1" w:rsidRDefault="00736A10" w:rsidP="00CE338D">
      <w:pPr>
        <w:pStyle w:val="Paragraphedeliste"/>
        <w:spacing w:after="0" w:line="240" w:lineRule="auto"/>
      </w:pPr>
      <w:sdt>
        <w:sdtPr>
          <w:rPr>
            <w:sz w:val="28"/>
          </w:rPr>
          <w:id w:val="6740771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5605FA">
        <w:tab/>
      </w:r>
      <w:r w:rsidR="000F5DFB">
        <w:t>A</w:t>
      </w:r>
      <w:r w:rsidR="003A010D">
        <w:t>gents titulaires et stagiaires</w:t>
      </w:r>
    </w:p>
    <w:p w:rsidR="003A010D" w:rsidRDefault="00736A10" w:rsidP="00CE338D">
      <w:pPr>
        <w:pStyle w:val="Paragraphedeliste"/>
        <w:spacing w:after="0" w:line="240" w:lineRule="auto"/>
      </w:pPr>
      <w:sdt>
        <w:sdtPr>
          <w:rPr>
            <w:sz w:val="28"/>
          </w:rPr>
          <w:id w:val="2759194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5605FA">
        <w:tab/>
      </w:r>
      <w:r w:rsidR="000F5DFB">
        <w:t>A</w:t>
      </w:r>
      <w:r w:rsidR="003A010D">
        <w:t>gents contractuels de droit public</w:t>
      </w:r>
      <w:r w:rsidR="00D574A3">
        <w:t xml:space="preserve"> </w:t>
      </w:r>
    </w:p>
    <w:p w:rsidR="00CE338D" w:rsidRDefault="00CE338D" w:rsidP="00CE338D">
      <w:pPr>
        <w:pStyle w:val="Paragraphedeliste"/>
        <w:spacing w:after="0" w:line="240" w:lineRule="auto"/>
      </w:pPr>
    </w:p>
    <w:p w:rsidR="000F5DFB" w:rsidRPr="00855A32" w:rsidRDefault="000F5DFB" w:rsidP="00CE338D">
      <w:pPr>
        <w:spacing w:after="0" w:line="240" w:lineRule="auto"/>
        <w:rPr>
          <w:color w:val="4472C4" w:themeColor="accent5"/>
        </w:rPr>
      </w:pPr>
      <w:r w:rsidRPr="00855A32">
        <w:rPr>
          <w:b/>
          <w:color w:val="4472C4" w:themeColor="accent5"/>
        </w:rPr>
        <w:t>GRADES CONCERNES </w:t>
      </w:r>
      <w:r w:rsidRPr="00855A32">
        <w:rPr>
          <w:color w:val="4472C4" w:themeColor="accent5"/>
        </w:rPr>
        <w:t>:</w:t>
      </w:r>
    </w:p>
    <w:p w:rsidR="00D574A3" w:rsidRDefault="00D574A3" w:rsidP="00CE338D">
      <w:pPr>
        <w:spacing w:after="0" w:line="240" w:lineRule="auto"/>
        <w:rPr>
          <w:b/>
          <w:color w:val="4472C4" w:themeColor="accent5"/>
        </w:rPr>
      </w:pPr>
    </w:p>
    <w:p w:rsidR="003A010D" w:rsidRPr="00855A32" w:rsidRDefault="00C14EDE" w:rsidP="00CE338D">
      <w:pPr>
        <w:spacing w:after="0" w:line="240" w:lineRule="auto"/>
        <w:rPr>
          <w:b/>
          <w:color w:val="4472C4" w:themeColor="accent5"/>
        </w:rPr>
      </w:pPr>
      <w:r w:rsidRPr="00855A32">
        <w:rPr>
          <w:b/>
          <w:color w:val="4472C4" w:themeColor="accent5"/>
        </w:rPr>
        <w:t xml:space="preserve">COMPOSANTES DU RIFSEEP : </w:t>
      </w:r>
      <w:r w:rsidR="00CC36EF" w:rsidRPr="007D13F2">
        <w:t>Indemnité de Fonctions, de</w:t>
      </w:r>
      <w:r w:rsidR="00CC36EF">
        <w:t xml:space="preserve"> Sujétions et d’Expertise (IFS</w:t>
      </w:r>
      <w:r w:rsidR="00CC36EF" w:rsidRPr="007D13F2">
        <w:t>E)</w:t>
      </w:r>
      <w:r w:rsidR="00CC36EF" w:rsidRPr="00CC36EF">
        <w:t xml:space="preserve"> </w:t>
      </w:r>
      <w:r w:rsidR="00CC36EF">
        <w:t>ET Complément Indemnitaire Annuel (CIA)</w:t>
      </w:r>
    </w:p>
    <w:p w:rsidR="00CE338D" w:rsidRDefault="00CE338D" w:rsidP="00CE338D">
      <w:pPr>
        <w:spacing w:after="0" w:line="240" w:lineRule="auto"/>
        <w:ind w:left="708"/>
      </w:pPr>
    </w:p>
    <w:p w:rsidR="000F5DFB" w:rsidRPr="00855A32" w:rsidRDefault="000F5DFB" w:rsidP="00CE338D">
      <w:pPr>
        <w:spacing w:after="0" w:line="240" w:lineRule="auto"/>
        <w:rPr>
          <w:b/>
          <w:color w:val="4472C4" w:themeColor="accent5"/>
        </w:rPr>
      </w:pPr>
      <w:r w:rsidRPr="00855A32">
        <w:rPr>
          <w:b/>
          <w:color w:val="4472C4" w:themeColor="accent5"/>
        </w:rPr>
        <w:t xml:space="preserve">MODALITE DE DETERMINATION DES GROUPES DE FONCTIONS : </w:t>
      </w:r>
    </w:p>
    <w:p w:rsidR="000F5DFB" w:rsidRPr="007D13F2" w:rsidRDefault="00736A10" w:rsidP="00CE338D">
      <w:pPr>
        <w:spacing w:after="0" w:line="240" w:lineRule="auto"/>
        <w:ind w:left="1418" w:right="-567" w:hanging="710"/>
      </w:pPr>
      <w:sdt>
        <w:sdtPr>
          <w:id w:val="-11397964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☒</w:t>
          </w:r>
        </w:sdtContent>
      </w:sdt>
      <w:r w:rsidR="007D13F2" w:rsidRPr="007D13F2">
        <w:t xml:space="preserve"> </w:t>
      </w:r>
      <w:r w:rsidR="000F5DFB" w:rsidRPr="007D13F2">
        <w:tab/>
        <w:t>Hiérarchisation des fonctions par com</w:t>
      </w:r>
      <w:r w:rsidR="00F64F2D" w:rsidRPr="007D13F2">
        <w:t xml:space="preserve">paraison </w:t>
      </w:r>
    </w:p>
    <w:p w:rsidR="000F5DFB" w:rsidRDefault="00736A10" w:rsidP="00CE338D">
      <w:pPr>
        <w:spacing w:after="0" w:line="240" w:lineRule="auto"/>
        <w:ind w:left="1416" w:hanging="708"/>
      </w:pPr>
      <w:sdt>
        <w:sdtPr>
          <w:id w:val="15005461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☒</w:t>
          </w:r>
        </w:sdtContent>
      </w:sdt>
      <w:r w:rsidR="000F5DFB">
        <w:t xml:space="preserve"> </w:t>
      </w:r>
      <w:r w:rsidR="000F5DFB">
        <w:tab/>
        <w:t>Cotation des fonctions</w:t>
      </w:r>
    </w:p>
    <w:p w:rsidR="00D574A3" w:rsidRDefault="00736A10" w:rsidP="00CE338D">
      <w:pPr>
        <w:spacing w:after="0" w:line="240" w:lineRule="auto"/>
        <w:ind w:left="708"/>
      </w:pPr>
      <w:sdt>
        <w:sdtPr>
          <w:id w:val="-1260606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☒</w:t>
          </w:r>
        </w:sdtContent>
      </w:sdt>
      <w:r w:rsidR="00D574A3">
        <w:tab/>
        <w:t>Autre</w:t>
      </w:r>
      <w:r w:rsidR="00CC36EF">
        <w:t> :</w:t>
      </w:r>
    </w:p>
    <w:p w:rsidR="00CE338D" w:rsidRDefault="00CE338D" w:rsidP="00CE338D">
      <w:pPr>
        <w:spacing w:after="0" w:line="240" w:lineRule="auto"/>
        <w:ind w:left="708"/>
      </w:pPr>
    </w:p>
    <w:p w:rsidR="00CC36EF" w:rsidRPr="00CC36EF" w:rsidRDefault="000F5DFB" w:rsidP="00CC36EF">
      <w:pPr>
        <w:spacing w:after="0" w:line="240" w:lineRule="auto"/>
        <w:rPr>
          <w:b/>
          <w:color w:val="4472C4" w:themeColor="accent5"/>
        </w:rPr>
      </w:pPr>
      <w:r w:rsidRPr="00855A32">
        <w:rPr>
          <w:b/>
          <w:color w:val="4472C4" w:themeColor="accent5"/>
        </w:rPr>
        <w:t>CRITERES D’EVALUATION POU</w:t>
      </w:r>
      <w:r w:rsidR="00CE338D">
        <w:rPr>
          <w:b/>
          <w:color w:val="4472C4" w:themeColor="accent5"/>
        </w:rPr>
        <w:t xml:space="preserve">R L’ATTRIBUTION INDIVIDUELLE DU </w:t>
      </w:r>
      <w:r w:rsidRPr="00855A32">
        <w:rPr>
          <w:b/>
          <w:color w:val="4472C4" w:themeColor="accent5"/>
        </w:rPr>
        <w:t xml:space="preserve">CIA : </w:t>
      </w:r>
    </w:p>
    <w:p w:rsidR="00CC36EF" w:rsidRDefault="00736A10" w:rsidP="00CC36EF">
      <w:pPr>
        <w:spacing w:after="0" w:line="240" w:lineRule="auto"/>
        <w:ind w:left="708"/>
      </w:pPr>
      <w:sdt>
        <w:sdtPr>
          <w:id w:val="19222175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☒</w:t>
          </w:r>
        </w:sdtContent>
      </w:sdt>
      <w:r w:rsidR="00CC36EF">
        <w:tab/>
        <w:t>Résultats de l’entretien professionnel</w:t>
      </w:r>
    </w:p>
    <w:p w:rsidR="00CC36EF" w:rsidRDefault="00736A10" w:rsidP="00CC36EF">
      <w:pPr>
        <w:spacing w:after="0" w:line="240" w:lineRule="auto"/>
        <w:ind w:left="708"/>
      </w:pPr>
      <w:sdt>
        <w:sdtPr>
          <w:id w:val="725887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☒</w:t>
          </w:r>
        </w:sdtContent>
      </w:sdt>
      <w:r w:rsidR="00CC36EF">
        <w:tab/>
        <w:t>Autre :</w:t>
      </w:r>
    </w:p>
    <w:p w:rsidR="00CC36EF" w:rsidRDefault="00CC36EF" w:rsidP="00CC36EF">
      <w:pPr>
        <w:spacing w:after="0" w:line="240" w:lineRule="auto"/>
        <w:ind w:left="708"/>
      </w:pPr>
    </w:p>
    <w:p w:rsidR="000F5DFB" w:rsidRPr="00855A32" w:rsidRDefault="00D574A3" w:rsidP="00CE338D">
      <w:pPr>
        <w:spacing w:after="0" w:line="240" w:lineRule="auto"/>
        <w:rPr>
          <w:b/>
          <w:color w:val="4472C4" w:themeColor="accent5"/>
        </w:rPr>
      </w:pPr>
      <w:r>
        <w:rPr>
          <w:b/>
          <w:color w:val="4472C4" w:themeColor="accent5"/>
        </w:rPr>
        <w:t xml:space="preserve">CONDITIONS DE </w:t>
      </w:r>
      <w:r w:rsidR="000F5DFB" w:rsidRPr="00855A32">
        <w:rPr>
          <w:b/>
          <w:color w:val="4472C4" w:themeColor="accent5"/>
        </w:rPr>
        <w:t xml:space="preserve">PRISE EN COMPTE DE L’ABSENTEISME : </w:t>
      </w:r>
    </w:p>
    <w:p w:rsidR="00CC36EF" w:rsidRDefault="00736A10" w:rsidP="00CC36EF">
      <w:pPr>
        <w:spacing w:after="0" w:line="240" w:lineRule="auto"/>
        <w:ind w:left="708"/>
      </w:pPr>
      <w:sdt>
        <w:sdtPr>
          <w:id w:val="1064064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☒</w:t>
          </w:r>
        </w:sdtContent>
      </w:sdt>
      <w:r w:rsidR="00CC36EF">
        <w:tab/>
        <w:t>Identique à celle des agents de l’Etat (décret n°2010-997</w:t>
      </w:r>
      <w:r w:rsidR="0070040F">
        <w:t xml:space="preserve"> du 26 août 2010</w:t>
      </w:r>
      <w:r w:rsidR="00CC36EF">
        <w:t>)</w:t>
      </w:r>
    </w:p>
    <w:p w:rsidR="00CC36EF" w:rsidRDefault="00736A10" w:rsidP="00CC36EF">
      <w:pPr>
        <w:spacing w:after="0" w:line="240" w:lineRule="auto"/>
        <w:ind w:left="708"/>
      </w:pPr>
      <w:sdt>
        <w:sdtPr>
          <w:id w:val="-90621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6EF">
            <w:rPr>
              <w:rFonts w:ascii="MS Gothic" w:eastAsia="MS Gothic" w:hAnsi="MS Gothic" w:hint="eastAsia"/>
            </w:rPr>
            <w:t>☐</w:t>
          </w:r>
        </w:sdtContent>
      </w:sdt>
      <w:r w:rsidR="00CC36EF">
        <w:tab/>
      </w:r>
      <w:r>
        <w:t>Plus restrictive</w:t>
      </w:r>
      <w:r w:rsidR="00CC36EF">
        <w:t> :</w:t>
      </w:r>
    </w:p>
    <w:p w:rsidR="00CE338D" w:rsidRDefault="00CE338D" w:rsidP="00CE338D">
      <w:pPr>
        <w:pStyle w:val="Paragraphedeliste"/>
        <w:spacing w:after="0" w:line="240" w:lineRule="auto"/>
        <w:ind w:left="710" w:hanging="2"/>
        <w:jc w:val="both"/>
        <w:rPr>
          <w:rStyle w:val="apple-converted-space"/>
          <w:rFonts w:cs="Arial"/>
          <w:b/>
          <w:color w:val="000000"/>
          <w:shd w:val="clear" w:color="auto" w:fill="FFFFFF"/>
        </w:rPr>
      </w:pPr>
    </w:p>
    <w:p w:rsidR="0095174C" w:rsidRPr="00855A32" w:rsidRDefault="0095174C" w:rsidP="00CE338D">
      <w:pPr>
        <w:spacing w:after="0" w:line="240" w:lineRule="auto"/>
        <w:rPr>
          <w:b/>
          <w:color w:val="4472C4" w:themeColor="accent5"/>
        </w:rPr>
      </w:pPr>
      <w:r w:rsidRPr="00855A32">
        <w:rPr>
          <w:b/>
          <w:color w:val="4472C4" w:themeColor="accent5"/>
        </w:rPr>
        <w:t xml:space="preserve">PERIODICITE DE VERSEMENT DE CHAQUE PART : </w:t>
      </w:r>
    </w:p>
    <w:p w:rsidR="0095174C" w:rsidRDefault="00736A10" w:rsidP="00CE338D">
      <w:pPr>
        <w:spacing w:after="0" w:line="240" w:lineRule="auto"/>
        <w:ind w:left="708"/>
      </w:pPr>
      <w:sdt>
        <w:sdtPr>
          <w:id w:val="-95787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4A3">
            <w:rPr>
              <w:rFonts w:ascii="MS Gothic" w:eastAsia="MS Gothic" w:hAnsi="MS Gothic" w:hint="eastAsia"/>
            </w:rPr>
            <w:t>☐</w:t>
          </w:r>
        </w:sdtContent>
      </w:sdt>
      <w:r w:rsidR="0095174C">
        <w:t xml:space="preserve"> </w:t>
      </w:r>
      <w:r w:rsidR="0095174C">
        <w:tab/>
      </w:r>
      <w:proofErr w:type="gramStart"/>
      <w:r w:rsidR="00CC36EF">
        <w:t>mensuelle</w:t>
      </w:r>
      <w:proofErr w:type="gramEnd"/>
      <w:r w:rsidR="00CC36EF">
        <w:t xml:space="preserve"> (IFSE)</w:t>
      </w:r>
      <w:r w:rsidR="0070040F">
        <w:t xml:space="preserve"> et</w:t>
      </w:r>
      <w:r w:rsidR="0095174C">
        <w:t xml:space="preserve"> </w:t>
      </w:r>
      <w:r w:rsidR="0070040F">
        <w:t>annuelle (CIA) </w:t>
      </w:r>
    </w:p>
    <w:p w:rsidR="0095174C" w:rsidRDefault="00736A10" w:rsidP="00CE338D">
      <w:pPr>
        <w:spacing w:after="0" w:line="240" w:lineRule="auto"/>
        <w:ind w:left="708"/>
      </w:pPr>
      <w:sdt>
        <w:sdtPr>
          <w:id w:val="692188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3F2">
            <w:rPr>
              <w:rFonts w:ascii="MS Gothic" w:eastAsia="MS Gothic" w:hAnsi="MS Gothic" w:hint="eastAsia"/>
            </w:rPr>
            <w:t>☐</w:t>
          </w:r>
        </w:sdtContent>
      </w:sdt>
      <w:r w:rsidR="007D13F2">
        <w:t xml:space="preserve"> </w:t>
      </w:r>
      <w:r w:rsidR="0095174C">
        <w:tab/>
      </w:r>
      <w:r w:rsidR="0070040F">
        <w:t>Autre :</w:t>
      </w:r>
    </w:p>
    <w:p w:rsidR="00CE338D" w:rsidRDefault="00CE338D" w:rsidP="00CE338D">
      <w:pPr>
        <w:spacing w:after="0" w:line="240" w:lineRule="auto"/>
        <w:ind w:left="708"/>
      </w:pPr>
    </w:p>
    <w:p w:rsidR="0095174C" w:rsidRPr="00855A32" w:rsidRDefault="0095174C" w:rsidP="00CE338D">
      <w:pPr>
        <w:spacing w:after="0" w:line="240" w:lineRule="auto"/>
        <w:rPr>
          <w:b/>
          <w:color w:val="4472C4" w:themeColor="accent5"/>
        </w:rPr>
      </w:pPr>
      <w:r w:rsidRPr="00855A32">
        <w:rPr>
          <w:b/>
          <w:color w:val="4472C4" w:themeColor="accent5"/>
        </w:rPr>
        <w:t xml:space="preserve">MAINTIEN DU MONTANT DU REGIME INDEMNITAIRE ANTERIEUR PLUS FAVORABLE : </w:t>
      </w:r>
    </w:p>
    <w:p w:rsidR="0095174C" w:rsidRDefault="00736A10" w:rsidP="00CE338D">
      <w:pPr>
        <w:spacing w:after="0" w:line="240" w:lineRule="auto"/>
        <w:ind w:left="708"/>
      </w:pPr>
      <w:sdt>
        <w:sdtPr>
          <w:id w:val="-22144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4A3">
            <w:rPr>
              <w:rFonts w:ascii="MS Gothic" w:eastAsia="MS Gothic" w:hAnsi="MS Gothic" w:hint="eastAsia"/>
            </w:rPr>
            <w:t>☐</w:t>
          </w:r>
        </w:sdtContent>
      </w:sdt>
      <w:r w:rsidR="007D13F2">
        <w:t xml:space="preserve"> </w:t>
      </w:r>
      <w:r w:rsidR="0095174C">
        <w:tab/>
        <w:t>OUI</w:t>
      </w:r>
      <w:r w:rsidR="0070040F">
        <w:t>, conformément à l’article 6 du décret n°2014-513 du 20 mai 2014</w:t>
      </w:r>
      <w:bookmarkStart w:id="0" w:name="_GoBack"/>
      <w:bookmarkEnd w:id="0"/>
    </w:p>
    <w:p w:rsidR="0095174C" w:rsidRDefault="00736A10" w:rsidP="00CE338D">
      <w:pPr>
        <w:spacing w:after="0" w:line="240" w:lineRule="auto"/>
        <w:ind w:left="708"/>
      </w:pPr>
      <w:sdt>
        <w:sdtPr>
          <w:id w:val="-207033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FAB">
            <w:rPr>
              <w:rFonts w:ascii="MS Gothic" w:eastAsia="MS Gothic" w:hAnsi="MS Gothic" w:hint="eastAsia"/>
            </w:rPr>
            <w:t>☐</w:t>
          </w:r>
        </w:sdtContent>
      </w:sdt>
      <w:r w:rsidR="0095174C" w:rsidRPr="000F5DFB">
        <w:rPr>
          <w:sz w:val="28"/>
        </w:rPr>
        <w:t xml:space="preserve"> </w:t>
      </w:r>
      <w:r w:rsidR="0095174C">
        <w:tab/>
        <w:t xml:space="preserve">NON </w:t>
      </w:r>
    </w:p>
    <w:p w:rsidR="00CE338D" w:rsidRDefault="00CE338D" w:rsidP="00CE338D">
      <w:pPr>
        <w:spacing w:after="0" w:line="240" w:lineRule="auto"/>
        <w:ind w:left="708"/>
      </w:pPr>
    </w:p>
    <w:p w:rsidR="0095174C" w:rsidRPr="00855A32" w:rsidRDefault="00DF155F" w:rsidP="00CE338D">
      <w:pPr>
        <w:spacing w:after="0" w:line="240" w:lineRule="auto"/>
        <w:rPr>
          <w:b/>
          <w:color w:val="4472C4" w:themeColor="accent5"/>
        </w:rPr>
      </w:pPr>
      <w:r w:rsidRPr="00855A32">
        <w:rPr>
          <w:b/>
          <w:color w:val="4472C4" w:themeColor="accent5"/>
        </w:rPr>
        <w:t>PRISE EN COMPTE DE L’EXPERIENCE PROFESSIONNELLE</w:t>
      </w:r>
      <w:r w:rsidR="00580FAB" w:rsidRPr="00855A32">
        <w:rPr>
          <w:b/>
          <w:color w:val="4472C4" w:themeColor="accent5"/>
        </w:rPr>
        <w:t> </w:t>
      </w:r>
      <w:r w:rsidR="00855A32" w:rsidRPr="00855A32">
        <w:rPr>
          <w:b/>
          <w:color w:val="4472C4" w:themeColor="accent5"/>
        </w:rPr>
        <w:t>(</w:t>
      </w:r>
      <w:r w:rsidR="00580FAB" w:rsidRPr="00855A32">
        <w:rPr>
          <w:b/>
          <w:color w:val="4472C4" w:themeColor="accent5"/>
        </w:rPr>
        <w:t>REEXAMEN</w:t>
      </w:r>
      <w:r w:rsidR="0095174C" w:rsidRPr="00855A32">
        <w:rPr>
          <w:b/>
          <w:color w:val="4472C4" w:themeColor="accent5"/>
        </w:rPr>
        <w:t xml:space="preserve"> </w:t>
      </w:r>
      <w:r w:rsidR="00855A32" w:rsidRPr="00855A32">
        <w:rPr>
          <w:b/>
          <w:color w:val="4472C4" w:themeColor="accent5"/>
        </w:rPr>
        <w:t>DU MONTANT DE L’IFSE ≠REEVALUATION)</w:t>
      </w:r>
    </w:p>
    <w:p w:rsidR="003B4BE1" w:rsidRDefault="0095174C" w:rsidP="00CE338D">
      <w:pPr>
        <w:spacing w:after="0" w:line="240" w:lineRule="auto"/>
      </w:pPr>
      <w:r>
        <w:rPr>
          <w:b/>
        </w:rPr>
        <w:tab/>
      </w:r>
      <w:sdt>
        <w:sdtPr>
          <w:id w:val="45412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74A3">
            <w:rPr>
              <w:rFonts w:ascii="MS Gothic" w:eastAsia="MS Gothic" w:hAnsi="MS Gothic" w:hint="eastAsia"/>
            </w:rPr>
            <w:t>☒</w:t>
          </w:r>
        </w:sdtContent>
      </w:sdt>
      <w:r w:rsidR="00580FAB">
        <w:rPr>
          <w:b/>
        </w:rPr>
        <w:t xml:space="preserve"> </w:t>
      </w:r>
      <w:r w:rsidR="00580FAB">
        <w:rPr>
          <w:b/>
        </w:rPr>
        <w:tab/>
      </w:r>
      <w:r w:rsidR="00855A32">
        <w:t>T</w:t>
      </w:r>
      <w:r w:rsidRPr="0095174C">
        <w:t xml:space="preserve">ous les </w:t>
      </w:r>
      <w:r w:rsidR="00D574A3">
        <w:t>……………..</w:t>
      </w:r>
      <w:r w:rsidRPr="0095174C">
        <w:t xml:space="preserve"> </w:t>
      </w:r>
      <w:proofErr w:type="gramStart"/>
      <w:r w:rsidRPr="0095174C">
        <w:t>ans</w:t>
      </w:r>
      <w:proofErr w:type="gramEnd"/>
    </w:p>
    <w:p w:rsidR="00580FAB" w:rsidRDefault="00580FAB" w:rsidP="00CE338D">
      <w:pPr>
        <w:spacing w:after="0" w:line="240" w:lineRule="auto"/>
      </w:pPr>
      <w:r>
        <w:tab/>
      </w:r>
      <w:sdt>
        <w:sdtPr>
          <w:id w:val="-1555608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855A32">
        <w:tab/>
        <w:t>E</w:t>
      </w:r>
      <w:r>
        <w:t>n cas de mobilité vers un poste rel</w:t>
      </w:r>
      <w:r w:rsidR="00D574A3">
        <w:t>e</w:t>
      </w:r>
      <w:r>
        <w:t>vant d’un même groupe de fonctions</w:t>
      </w:r>
    </w:p>
    <w:p w:rsidR="00580FAB" w:rsidRDefault="00580FAB" w:rsidP="00CE338D">
      <w:pPr>
        <w:pBdr>
          <w:bottom w:val="single" w:sz="4" w:space="1" w:color="auto"/>
        </w:pBdr>
        <w:spacing w:after="0" w:line="240" w:lineRule="auto"/>
      </w:pPr>
      <w:r>
        <w:tab/>
      </w:r>
      <w:sdt>
        <w:sdtPr>
          <w:id w:val="-3232793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ab/>
      </w:r>
      <w:r w:rsidR="00855A32">
        <w:t>E</w:t>
      </w:r>
      <w:r>
        <w:t>n cas de changement de grade suite à une promotion</w:t>
      </w:r>
    </w:p>
    <w:p w:rsidR="00CE338D" w:rsidRDefault="00CE338D" w:rsidP="00CE338D">
      <w:pPr>
        <w:pBdr>
          <w:bottom w:val="single" w:sz="4" w:space="1" w:color="auto"/>
        </w:pBdr>
        <w:spacing w:after="0" w:line="240" w:lineRule="auto"/>
      </w:pPr>
    </w:p>
    <w:p w:rsidR="00CE338D" w:rsidRDefault="00CE338D" w:rsidP="00CE338D">
      <w:pPr>
        <w:pBdr>
          <w:bottom w:val="single" w:sz="4" w:space="1" w:color="auto"/>
        </w:pBdr>
        <w:spacing w:after="0" w:line="240" w:lineRule="auto"/>
        <w:rPr>
          <w:b/>
          <w:color w:val="4472C4" w:themeColor="accent5"/>
        </w:rPr>
      </w:pPr>
      <w:r>
        <w:rPr>
          <w:b/>
          <w:color w:val="4472C4" w:themeColor="accent5"/>
        </w:rPr>
        <w:t>CRITERES SI REEVALUATION</w:t>
      </w:r>
      <w:r w:rsidR="009476C5">
        <w:rPr>
          <w:b/>
          <w:color w:val="4472C4" w:themeColor="accent5"/>
        </w:rPr>
        <w:t> :</w:t>
      </w:r>
    </w:p>
    <w:p w:rsidR="00CE338D" w:rsidRDefault="00CE338D" w:rsidP="00CE338D">
      <w:pPr>
        <w:pBdr>
          <w:bottom w:val="single" w:sz="4" w:space="1" w:color="auto"/>
        </w:pBdr>
        <w:spacing w:after="0" w:line="240" w:lineRule="auto"/>
        <w:rPr>
          <w:b/>
          <w:color w:val="4472C4" w:themeColor="accent5"/>
        </w:rPr>
      </w:pPr>
    </w:p>
    <w:p w:rsidR="00CE338D" w:rsidRDefault="00CE338D" w:rsidP="00CE338D">
      <w:pPr>
        <w:pBdr>
          <w:bottom w:val="single" w:sz="4" w:space="1" w:color="auto"/>
        </w:pBdr>
        <w:spacing w:after="0" w:line="240" w:lineRule="auto"/>
        <w:rPr>
          <w:b/>
          <w:color w:val="4472C4" w:themeColor="accent5"/>
        </w:rPr>
      </w:pPr>
    </w:p>
    <w:p w:rsidR="006645D3" w:rsidRDefault="006645D3">
      <w:r>
        <w:t xml:space="preserve">Fait 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338D">
        <w:t>Prénom/</w:t>
      </w:r>
      <w:r>
        <w:t>Nom et Signature de l’autorité territoriale</w:t>
      </w:r>
    </w:p>
    <w:p w:rsidR="006645D3" w:rsidRDefault="006645D3">
      <w:r>
        <w:t xml:space="preserve">A </w:t>
      </w:r>
    </w:p>
    <w:sectPr w:rsidR="006645D3" w:rsidSect="007D13F2">
      <w:pgSz w:w="11906" w:h="16838"/>
      <w:pgMar w:top="284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7314"/>
    <w:multiLevelType w:val="hybridMultilevel"/>
    <w:tmpl w:val="52CA9E84"/>
    <w:lvl w:ilvl="0" w:tplc="85E4E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E1"/>
    <w:rsid w:val="000A7399"/>
    <w:rsid w:val="000F5DFB"/>
    <w:rsid w:val="0016545D"/>
    <w:rsid w:val="00175C11"/>
    <w:rsid w:val="001D3B31"/>
    <w:rsid w:val="0027350D"/>
    <w:rsid w:val="002B1E79"/>
    <w:rsid w:val="002C11C9"/>
    <w:rsid w:val="003A010D"/>
    <w:rsid w:val="003B4BE1"/>
    <w:rsid w:val="004C0491"/>
    <w:rsid w:val="004C710A"/>
    <w:rsid w:val="00553A42"/>
    <w:rsid w:val="005605FA"/>
    <w:rsid w:val="00580FAB"/>
    <w:rsid w:val="005F6794"/>
    <w:rsid w:val="006645D3"/>
    <w:rsid w:val="00676A86"/>
    <w:rsid w:val="006B34B0"/>
    <w:rsid w:val="006C26FF"/>
    <w:rsid w:val="006F6699"/>
    <w:rsid w:val="0070040F"/>
    <w:rsid w:val="00736A10"/>
    <w:rsid w:val="00745E48"/>
    <w:rsid w:val="007D13F2"/>
    <w:rsid w:val="007D207E"/>
    <w:rsid w:val="007E5DA7"/>
    <w:rsid w:val="00830D45"/>
    <w:rsid w:val="00855A32"/>
    <w:rsid w:val="008D5454"/>
    <w:rsid w:val="009476C5"/>
    <w:rsid w:val="0095174C"/>
    <w:rsid w:val="009D7355"/>
    <w:rsid w:val="00A366F3"/>
    <w:rsid w:val="00A70A87"/>
    <w:rsid w:val="00C14EDE"/>
    <w:rsid w:val="00CC36EF"/>
    <w:rsid w:val="00CE338D"/>
    <w:rsid w:val="00D574A3"/>
    <w:rsid w:val="00DF155F"/>
    <w:rsid w:val="00E9458B"/>
    <w:rsid w:val="00EF6753"/>
    <w:rsid w:val="00F367EF"/>
    <w:rsid w:val="00F64F2D"/>
    <w:rsid w:val="00F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C3E4"/>
  <w15:docId w15:val="{EA10B6A3-C642-402D-9D7D-798BA9F5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10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174C"/>
    <w:rPr>
      <w:b/>
      <w:bCs/>
    </w:rPr>
  </w:style>
  <w:style w:type="character" w:customStyle="1" w:styleId="apple-converted-space">
    <w:name w:val="apple-converted-space"/>
    <w:basedOn w:val="Policepardfaut"/>
    <w:rsid w:val="0095174C"/>
  </w:style>
  <w:style w:type="paragraph" w:styleId="Textedebulles">
    <w:name w:val="Balloon Text"/>
    <w:basedOn w:val="Normal"/>
    <w:link w:val="TextedebullesCar"/>
    <w:uiPriority w:val="99"/>
    <w:semiHidden/>
    <w:unhideWhenUsed/>
    <w:rsid w:val="007D1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A322-7DF9-4B4C-AA18-3272029D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cdg01</dc:creator>
  <cp:lastModifiedBy>Pierre MATHIEU</cp:lastModifiedBy>
  <cp:revision>4</cp:revision>
  <cp:lastPrinted>2015-11-09T12:51:00Z</cp:lastPrinted>
  <dcterms:created xsi:type="dcterms:W3CDTF">2019-01-28T08:50:00Z</dcterms:created>
  <dcterms:modified xsi:type="dcterms:W3CDTF">2022-12-22T15:25:00Z</dcterms:modified>
</cp:coreProperties>
</file>