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2" w:rsidRPr="00961342" w:rsidRDefault="00961342" w:rsidP="00961342">
      <w:pPr>
        <w:spacing w:line="360" w:lineRule="auto"/>
        <w:ind w:left="181" w:right="74"/>
        <w:jc w:val="center"/>
        <w:rPr>
          <w:rFonts w:ascii="Arial" w:hAnsi="Arial" w:cs="Tahoma"/>
          <w:b/>
        </w:rPr>
      </w:pPr>
      <w:r w:rsidRPr="00961342">
        <w:rPr>
          <w:rFonts w:ascii="Arial" w:hAnsi="Arial" w:cs="Tahoma"/>
          <w:b/>
        </w:rPr>
        <w:t>REGLEMENT INTERIEUR</w:t>
      </w:r>
    </w:p>
    <w:p w:rsidR="00961342" w:rsidRPr="00961342" w:rsidRDefault="00961342" w:rsidP="00961342">
      <w:pPr>
        <w:spacing w:line="360" w:lineRule="auto"/>
        <w:ind w:left="181" w:right="74"/>
        <w:jc w:val="center"/>
        <w:rPr>
          <w:rFonts w:ascii="Arial" w:hAnsi="Arial" w:cs="Tahoma"/>
          <w:b/>
        </w:rPr>
      </w:pPr>
      <w:r w:rsidRPr="00961342">
        <w:rPr>
          <w:rFonts w:ascii="Arial" w:hAnsi="Arial" w:cs="Tahoma"/>
          <w:b/>
        </w:rPr>
        <w:t>CONCERNANT LES CONDITIONS D’UTILISATION</w:t>
      </w:r>
    </w:p>
    <w:p w:rsidR="00961342" w:rsidRPr="00961342" w:rsidRDefault="00961342" w:rsidP="00961342">
      <w:pPr>
        <w:spacing w:line="360" w:lineRule="auto"/>
        <w:ind w:left="181" w:right="74"/>
        <w:jc w:val="center"/>
        <w:rPr>
          <w:rFonts w:ascii="Arial" w:hAnsi="Arial" w:cs="Tahoma"/>
          <w:b/>
        </w:rPr>
      </w:pPr>
      <w:r w:rsidRPr="00961342">
        <w:rPr>
          <w:rFonts w:ascii="Arial" w:hAnsi="Arial" w:cs="Tahoma"/>
          <w:b/>
        </w:rPr>
        <w:t xml:space="preserve"> DES VEHICULES DE SERVICE</w:t>
      </w:r>
    </w:p>
    <w:p w:rsidR="00961342" w:rsidRPr="00961342" w:rsidRDefault="00961342" w:rsidP="00961342">
      <w:pPr>
        <w:jc w:val="center"/>
        <w:rPr>
          <w:rFonts w:ascii="Arial" w:hAnsi="Arial" w:cs="Tahoma"/>
          <w:b/>
        </w:rPr>
      </w:pPr>
    </w:p>
    <w:p w:rsidR="00961342" w:rsidRPr="00961342" w:rsidRDefault="00961342" w:rsidP="00961342">
      <w:pPr>
        <w:jc w:val="center"/>
        <w:rPr>
          <w:rFonts w:ascii="Arial" w:hAnsi="Arial" w:cs="Tahoma"/>
          <w:b/>
          <w:i/>
        </w:rPr>
      </w:pPr>
      <w:r w:rsidRPr="00961342">
        <w:rPr>
          <w:rFonts w:ascii="Arial" w:hAnsi="Arial" w:cs="Tahoma"/>
          <w:b/>
          <w:i/>
        </w:rPr>
        <w:t>Préambule</w:t>
      </w:r>
    </w:p>
    <w:p w:rsidR="00961342" w:rsidRPr="00961342" w:rsidRDefault="00961342" w:rsidP="00961342">
      <w:pPr>
        <w:jc w:val="center"/>
        <w:rPr>
          <w:rFonts w:ascii="Arial" w:hAnsi="Arial" w:cs="Tahoma"/>
          <w:b/>
        </w:rPr>
      </w:pPr>
    </w:p>
    <w:p w:rsidR="00961342" w:rsidRPr="00961342" w:rsidRDefault="008F33BC" w:rsidP="00961342">
      <w:pPr>
        <w:jc w:val="both"/>
        <w:rPr>
          <w:rFonts w:ascii="Arial" w:hAnsi="Arial" w:cs="Tahoma"/>
        </w:rPr>
      </w:pPr>
      <w:r>
        <w:rPr>
          <w:rFonts w:ascii="Arial" w:hAnsi="Arial" w:cs="Tahoma"/>
        </w:rPr>
        <w:t>(</w:t>
      </w:r>
      <w:r w:rsidRPr="008F33BC">
        <w:rPr>
          <w:rFonts w:ascii="Arial" w:hAnsi="Arial" w:cs="Tahoma"/>
        </w:rPr>
        <w:t>La collectivité)</w:t>
      </w:r>
      <w:r w:rsidR="00961342" w:rsidRPr="00961342">
        <w:rPr>
          <w:rFonts w:ascii="Arial" w:hAnsi="Arial" w:cs="Tahoma"/>
        </w:rPr>
        <w:t xml:space="preserve"> dispose d’un parc de véhicules de service mis à disposition des agents dans le cadre de leurs déplacements professionnels.</w:t>
      </w:r>
    </w:p>
    <w:p w:rsidR="00961342" w:rsidRPr="00961342" w:rsidRDefault="00961342" w:rsidP="00961342">
      <w:pPr>
        <w:jc w:val="both"/>
        <w:rPr>
          <w:rFonts w:ascii="Arial" w:hAnsi="Arial" w:cs="Tahoma"/>
        </w:rPr>
      </w:pPr>
    </w:p>
    <w:p w:rsidR="00961342" w:rsidRPr="00961342" w:rsidRDefault="00961342" w:rsidP="00961342">
      <w:pPr>
        <w:jc w:val="both"/>
        <w:rPr>
          <w:rFonts w:ascii="Arial" w:hAnsi="Arial" w:cs="Tahoma"/>
        </w:rPr>
      </w:pPr>
      <w:r w:rsidRPr="00961342">
        <w:rPr>
          <w:rFonts w:ascii="Arial" w:hAnsi="Arial" w:cs="Tahoma"/>
        </w:rPr>
        <w:t xml:space="preserve">La bonne gestion de ces véhicules, notamment en terme d’entretien, mais également les contraintes juridiques qui s’imposent </w:t>
      </w:r>
      <w:r w:rsidR="008F33BC" w:rsidRPr="008F33BC">
        <w:rPr>
          <w:rFonts w:ascii="Arial" w:hAnsi="Arial" w:cs="Tahoma"/>
        </w:rPr>
        <w:t xml:space="preserve">à </w:t>
      </w:r>
      <w:r w:rsidR="008F33BC">
        <w:rPr>
          <w:rFonts w:ascii="Arial" w:hAnsi="Arial" w:cs="Tahoma"/>
        </w:rPr>
        <w:t>(</w:t>
      </w:r>
      <w:r w:rsidR="008F33BC" w:rsidRPr="008F33BC">
        <w:rPr>
          <w:rFonts w:ascii="Arial" w:hAnsi="Arial" w:cs="Tahoma"/>
        </w:rPr>
        <w:t>la collectivité</w:t>
      </w:r>
      <w:r w:rsidR="008F33BC">
        <w:rPr>
          <w:rFonts w:ascii="Arial" w:hAnsi="Arial" w:cs="Tahoma"/>
        </w:rPr>
        <w:t>)</w:t>
      </w:r>
      <w:r w:rsidRPr="00961342">
        <w:rPr>
          <w:rFonts w:ascii="Arial" w:hAnsi="Arial" w:cs="Tahoma"/>
        </w:rPr>
        <w:t xml:space="preserve"> et à ses agents, supposent que les utilisateurs soient informés de certains principes relatifs à leur emploi.</w:t>
      </w:r>
    </w:p>
    <w:p w:rsidR="00961342" w:rsidRPr="00961342" w:rsidRDefault="00961342" w:rsidP="00961342">
      <w:pPr>
        <w:jc w:val="both"/>
        <w:rPr>
          <w:rFonts w:ascii="Arial" w:hAnsi="Arial" w:cs="Tahoma"/>
        </w:rPr>
      </w:pPr>
    </w:p>
    <w:p w:rsidR="00961342" w:rsidRPr="00961342" w:rsidRDefault="00961342" w:rsidP="00961342">
      <w:pPr>
        <w:jc w:val="both"/>
        <w:rPr>
          <w:rFonts w:ascii="Arial" w:hAnsi="Arial" w:cs="Tahoma"/>
        </w:rPr>
      </w:pPr>
      <w:r w:rsidRPr="00961342">
        <w:rPr>
          <w:rFonts w:ascii="Arial" w:hAnsi="Arial" w:cs="Tahoma"/>
        </w:rPr>
        <w:t>Tel est l’objet du présent règlement qui s’appuie sur la circulaire du Ministère du travail du 5 mai 1997 relative aux conditions d’utilisation des véhicules de service et des véhicules personnels des agents à l’occasion du service.</w:t>
      </w:r>
    </w:p>
    <w:p w:rsidR="00961342" w:rsidRPr="00961342" w:rsidRDefault="00961342" w:rsidP="00961342">
      <w:pPr>
        <w:jc w:val="both"/>
        <w:rPr>
          <w:rFonts w:ascii="Arial" w:hAnsi="Arial" w:cs="Tahoma"/>
        </w:rPr>
      </w:pPr>
    </w:p>
    <w:p w:rsidR="00961342" w:rsidRPr="00961342" w:rsidRDefault="00961342" w:rsidP="00961342">
      <w:pPr>
        <w:pBdr>
          <w:top w:val="single" w:sz="6" w:space="1" w:color="auto"/>
          <w:left w:val="single" w:sz="6" w:space="4" w:color="auto"/>
          <w:bottom w:val="single" w:sz="6" w:space="1" w:color="auto"/>
          <w:right w:val="single" w:sz="6" w:space="4" w:color="auto"/>
        </w:pBdr>
        <w:shd w:val="clear" w:color="auto" w:fill="F3F3F3"/>
        <w:spacing w:before="240" w:after="240"/>
        <w:jc w:val="center"/>
        <w:rPr>
          <w:rFonts w:ascii="Arial" w:hAnsi="Arial" w:cs="Tahoma"/>
          <w:b/>
        </w:rPr>
      </w:pPr>
      <w:r w:rsidRPr="00961342">
        <w:rPr>
          <w:rFonts w:ascii="Arial" w:hAnsi="Arial" w:cs="Tahoma"/>
          <w:b/>
        </w:rPr>
        <w:t>TITRE I - CONDITIONS RELATIVES AUX PERSONNES</w:t>
      </w:r>
    </w:p>
    <w:p w:rsidR="00961342" w:rsidRPr="00961342" w:rsidRDefault="00961342" w:rsidP="00961342">
      <w:pPr>
        <w:rPr>
          <w:rFonts w:ascii="Arial" w:hAnsi="Arial" w:cs="Tahoma"/>
        </w:rPr>
      </w:pPr>
    </w:p>
    <w:p w:rsidR="00961342" w:rsidRPr="00961342" w:rsidRDefault="00961342" w:rsidP="00961342">
      <w:pPr>
        <w:ind w:left="180"/>
        <w:jc w:val="both"/>
        <w:rPr>
          <w:rFonts w:ascii="Arial" w:hAnsi="Arial"/>
        </w:rPr>
      </w:pPr>
      <w:r w:rsidRPr="00961342">
        <w:rPr>
          <w:rFonts w:ascii="Arial" w:hAnsi="Arial"/>
          <w:b/>
        </w:rPr>
        <w:t>Article 1</w:t>
      </w:r>
      <w:r w:rsidRPr="00961342">
        <w:rPr>
          <w:rFonts w:ascii="Arial" w:hAnsi="Arial"/>
          <w:b/>
          <w:vertAlign w:val="superscript"/>
        </w:rPr>
        <w:t>er</w:t>
      </w:r>
      <w:r w:rsidRPr="00961342">
        <w:rPr>
          <w:rFonts w:ascii="Arial" w:hAnsi="Arial"/>
        </w:rPr>
        <w:t xml:space="preserve"> : Tout agent </w:t>
      </w:r>
      <w:r w:rsidR="008F33BC">
        <w:rPr>
          <w:rFonts w:ascii="Arial" w:hAnsi="Arial"/>
        </w:rPr>
        <w:t xml:space="preserve">de (la collectivité) </w:t>
      </w:r>
      <w:r w:rsidRPr="00961342">
        <w:rPr>
          <w:rFonts w:ascii="Arial" w:hAnsi="Arial"/>
        </w:rPr>
        <w:t>à qui, en raison des nécessités de ses fonctions, est confié un véhicule de service, est accrédité à cet effet par le Président ou par le Directeur dans le cadre des délégations reçues par l'Autorité Territoriale.</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rPr>
      </w:pPr>
      <w:r w:rsidRPr="00961342">
        <w:rPr>
          <w:rFonts w:ascii="Arial" w:hAnsi="Arial"/>
          <w:b/>
        </w:rPr>
        <w:t>Article 2</w:t>
      </w:r>
      <w:r w:rsidRPr="00961342">
        <w:rPr>
          <w:rFonts w:ascii="Arial" w:hAnsi="Arial"/>
        </w:rPr>
        <w:t xml:space="preserve"> : L'accréditation est permanente tant que l'agent reste affecté dans le service pour lequel le véhicule de service lui est attribué. La validité de cette accréditation cesse dès que l'agent quitte le service pour lequel elle lui a été délivrée.</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rPr>
      </w:pPr>
      <w:r w:rsidRPr="00961342">
        <w:rPr>
          <w:rFonts w:ascii="Arial" w:hAnsi="Arial"/>
        </w:rPr>
        <w:t>Cette accréditation concerne les services et véhicules ci-dessous décrits :</w:t>
      </w:r>
    </w:p>
    <w:p w:rsidR="00961342" w:rsidRPr="00961342" w:rsidRDefault="00961342" w:rsidP="00961342">
      <w:pPr>
        <w:ind w:left="180"/>
        <w:jc w:val="both"/>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30"/>
        <w:gridCol w:w="2530"/>
        <w:gridCol w:w="2530"/>
      </w:tblGrid>
      <w:tr w:rsidR="008F33BC" w:rsidRPr="00961342" w:rsidTr="00014320">
        <w:tc>
          <w:tcPr>
            <w:tcW w:w="2529" w:type="dxa"/>
          </w:tcPr>
          <w:p w:rsidR="008F33BC" w:rsidRPr="00961342" w:rsidRDefault="008F33BC" w:rsidP="00961342">
            <w:pPr>
              <w:jc w:val="center"/>
              <w:rPr>
                <w:rFonts w:ascii="Arial" w:hAnsi="Arial"/>
              </w:rPr>
            </w:pPr>
            <w:r w:rsidRPr="00961342">
              <w:rPr>
                <w:rFonts w:ascii="Arial" w:hAnsi="Arial"/>
              </w:rPr>
              <w:t>Service</w:t>
            </w:r>
            <w:r>
              <w:rPr>
                <w:rFonts w:ascii="Arial" w:hAnsi="Arial"/>
              </w:rPr>
              <w:t>(s)</w:t>
            </w:r>
          </w:p>
        </w:tc>
        <w:tc>
          <w:tcPr>
            <w:tcW w:w="2530" w:type="dxa"/>
          </w:tcPr>
          <w:p w:rsidR="008F33BC" w:rsidRPr="00961342" w:rsidRDefault="008F33BC" w:rsidP="00961342">
            <w:pPr>
              <w:jc w:val="center"/>
              <w:rPr>
                <w:rFonts w:ascii="Arial" w:hAnsi="Arial"/>
              </w:rPr>
            </w:pPr>
            <w:r>
              <w:rPr>
                <w:rFonts w:ascii="Arial" w:hAnsi="Arial"/>
              </w:rPr>
              <w:t>Utilisateur(s)</w:t>
            </w:r>
          </w:p>
        </w:tc>
        <w:tc>
          <w:tcPr>
            <w:tcW w:w="2530" w:type="dxa"/>
          </w:tcPr>
          <w:p w:rsidR="008F33BC" w:rsidRPr="00961342" w:rsidRDefault="008F33BC" w:rsidP="00961342">
            <w:pPr>
              <w:jc w:val="center"/>
              <w:rPr>
                <w:rFonts w:ascii="Arial" w:hAnsi="Arial"/>
              </w:rPr>
            </w:pPr>
            <w:r>
              <w:rPr>
                <w:rFonts w:ascii="Arial" w:hAnsi="Arial"/>
              </w:rPr>
              <w:t>Véhicule(s)</w:t>
            </w:r>
          </w:p>
        </w:tc>
        <w:tc>
          <w:tcPr>
            <w:tcW w:w="2530" w:type="dxa"/>
          </w:tcPr>
          <w:p w:rsidR="008F33BC" w:rsidRPr="00961342" w:rsidRDefault="008F33BC" w:rsidP="00961342">
            <w:pPr>
              <w:jc w:val="center"/>
              <w:rPr>
                <w:rFonts w:ascii="Arial" w:hAnsi="Arial"/>
              </w:rPr>
            </w:pPr>
            <w:r w:rsidRPr="00961342">
              <w:rPr>
                <w:rFonts w:ascii="Arial" w:hAnsi="Arial"/>
              </w:rPr>
              <w:t>N° d'immatriculation</w:t>
            </w: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both"/>
              <w:rPr>
                <w:rFonts w:ascii="Arial" w:hAnsi="Arial"/>
              </w:rPr>
            </w:pP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both"/>
              <w:rPr>
                <w:rFonts w:ascii="Arial" w:hAnsi="Arial"/>
              </w:rPr>
            </w:pP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7518B5">
            <w:pPr>
              <w:jc w:val="center"/>
              <w:rPr>
                <w:rFonts w:ascii="Arial" w:hAnsi="Arial"/>
              </w:rPr>
            </w:pPr>
          </w:p>
        </w:tc>
        <w:tc>
          <w:tcPr>
            <w:tcW w:w="2530" w:type="dxa"/>
          </w:tcPr>
          <w:p w:rsidR="008F33BC" w:rsidRPr="00961342" w:rsidRDefault="008F33BC" w:rsidP="00205ED3">
            <w:pPr>
              <w:jc w:val="both"/>
              <w:rPr>
                <w:rFonts w:ascii="Arial" w:hAnsi="Arial"/>
              </w:rPr>
            </w:pPr>
          </w:p>
        </w:tc>
        <w:tc>
          <w:tcPr>
            <w:tcW w:w="2530" w:type="dxa"/>
          </w:tcPr>
          <w:p w:rsidR="008F33BC" w:rsidRPr="00961342" w:rsidRDefault="008F33BC" w:rsidP="00205ED3">
            <w:pPr>
              <w:jc w:val="both"/>
              <w:rPr>
                <w:rFonts w:ascii="Arial" w:hAnsi="Arial"/>
              </w:rPr>
            </w:pP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both"/>
              <w:rPr>
                <w:rFonts w:ascii="Arial" w:hAnsi="Arial"/>
              </w:rPr>
            </w:pP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both"/>
              <w:rPr>
                <w:rFonts w:ascii="Arial" w:hAnsi="Arial"/>
              </w:rPr>
            </w:pPr>
          </w:p>
        </w:tc>
      </w:tr>
      <w:tr w:rsidR="008F33BC" w:rsidRPr="00961342" w:rsidTr="00014320">
        <w:tc>
          <w:tcPr>
            <w:tcW w:w="2529"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961342">
            <w:pPr>
              <w:jc w:val="both"/>
              <w:rPr>
                <w:rFonts w:ascii="Arial" w:hAnsi="Arial"/>
              </w:rPr>
            </w:pPr>
          </w:p>
        </w:tc>
        <w:tc>
          <w:tcPr>
            <w:tcW w:w="2530" w:type="dxa"/>
          </w:tcPr>
          <w:p w:rsidR="008F33BC" w:rsidRPr="00961342" w:rsidRDefault="008F33BC" w:rsidP="00961342">
            <w:pPr>
              <w:jc w:val="both"/>
              <w:rPr>
                <w:rFonts w:ascii="Arial" w:hAnsi="Arial"/>
              </w:rPr>
            </w:pPr>
          </w:p>
        </w:tc>
      </w:tr>
      <w:tr w:rsidR="008F33BC" w:rsidRPr="00961342" w:rsidTr="00014320">
        <w:tc>
          <w:tcPr>
            <w:tcW w:w="2529" w:type="dxa"/>
          </w:tcPr>
          <w:p w:rsidR="008F33BC" w:rsidRPr="00961342" w:rsidRDefault="008F33BC" w:rsidP="00961342"/>
        </w:tc>
        <w:tc>
          <w:tcPr>
            <w:tcW w:w="2530" w:type="dxa"/>
          </w:tcPr>
          <w:p w:rsidR="008F33BC" w:rsidRPr="00961342" w:rsidRDefault="008F33BC" w:rsidP="00961342">
            <w:pPr>
              <w:jc w:val="center"/>
              <w:rPr>
                <w:rFonts w:ascii="Arial" w:hAnsi="Arial"/>
              </w:rPr>
            </w:pPr>
          </w:p>
        </w:tc>
        <w:tc>
          <w:tcPr>
            <w:tcW w:w="2530" w:type="dxa"/>
          </w:tcPr>
          <w:p w:rsidR="008F33BC" w:rsidRPr="00961342" w:rsidRDefault="008F33BC" w:rsidP="00851134">
            <w:pPr>
              <w:jc w:val="both"/>
            </w:pPr>
          </w:p>
        </w:tc>
        <w:tc>
          <w:tcPr>
            <w:tcW w:w="2530" w:type="dxa"/>
          </w:tcPr>
          <w:p w:rsidR="008F33BC" w:rsidRPr="00961342" w:rsidRDefault="008F33BC" w:rsidP="00851134">
            <w:pPr>
              <w:jc w:val="both"/>
            </w:pPr>
          </w:p>
        </w:tc>
      </w:tr>
    </w:tbl>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rPr>
      </w:pPr>
      <w:r w:rsidRPr="00961342">
        <w:rPr>
          <w:rFonts w:ascii="Arial" w:hAnsi="Arial"/>
          <w:b/>
        </w:rPr>
        <w:t>Article 3</w:t>
      </w:r>
      <w:r w:rsidRPr="00961342">
        <w:rPr>
          <w:rFonts w:ascii="Arial" w:hAnsi="Arial"/>
        </w:rPr>
        <w:t xml:space="preserve"> : Aucune accréditation n'est valable si l'agent ne possède pas un permis de conduire civil valide l'autorisant à conduire la catégorie de véhicule concerné. L'accréditation cesse en cas de suspension, de retrait ou d'annulation de permis de conduire. Par ailleurs, les agents titulaires du permis de conduire depuis moins d'un an ne peuvent faire l'objet d'une accréditation.</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rPr>
      </w:pPr>
      <w:r w:rsidRPr="00961342">
        <w:rPr>
          <w:rFonts w:ascii="Arial" w:hAnsi="Arial"/>
          <w:b/>
        </w:rPr>
        <w:t>Article 4</w:t>
      </w:r>
      <w:r w:rsidRPr="00961342">
        <w:rPr>
          <w:rFonts w:ascii="Arial" w:hAnsi="Arial"/>
        </w:rPr>
        <w:t xml:space="preserve"> : Le Directeur peut faire convoquer par un médecin un agent dont le comportement professionnel est perturbé par des troubles apparemment liés à son état de santé. L'accréditation cesse en cas d'inaptitude reconnue.</w:t>
      </w:r>
    </w:p>
    <w:p w:rsidR="00961342" w:rsidRPr="00961342" w:rsidRDefault="00961342" w:rsidP="00961342">
      <w:pPr>
        <w:ind w:left="180"/>
        <w:jc w:val="both"/>
        <w:rPr>
          <w:rFonts w:ascii="Arial" w:hAnsi="Arial"/>
          <w:b/>
        </w:rPr>
      </w:pPr>
    </w:p>
    <w:p w:rsidR="00961342" w:rsidRPr="00961342" w:rsidRDefault="00961342" w:rsidP="00961342">
      <w:pPr>
        <w:ind w:left="180"/>
        <w:jc w:val="both"/>
        <w:rPr>
          <w:rFonts w:ascii="Arial" w:hAnsi="Arial"/>
        </w:rPr>
      </w:pPr>
      <w:r w:rsidRPr="00961342">
        <w:rPr>
          <w:rFonts w:ascii="Arial" w:hAnsi="Arial"/>
          <w:b/>
        </w:rPr>
        <w:t>Article 5</w:t>
      </w:r>
      <w:r w:rsidRPr="00961342">
        <w:rPr>
          <w:rFonts w:ascii="Arial" w:hAnsi="Arial"/>
        </w:rPr>
        <w:t xml:space="preserve"> : Toute mise à disposition d'un véhicule </w:t>
      </w:r>
      <w:r w:rsidR="008F33BC">
        <w:rPr>
          <w:rFonts w:ascii="Arial" w:hAnsi="Arial"/>
        </w:rPr>
        <w:t>de (la collectivité)</w:t>
      </w:r>
      <w:r w:rsidRPr="00961342">
        <w:rPr>
          <w:rFonts w:ascii="Arial" w:hAnsi="Arial"/>
        </w:rPr>
        <w:t xml:space="preserve"> au profit de personnes étrangères aux services est interdite.</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rPr>
      </w:pPr>
    </w:p>
    <w:p w:rsidR="00961342" w:rsidRPr="00961342" w:rsidRDefault="00961342" w:rsidP="00961342">
      <w:pPr>
        <w:pBdr>
          <w:top w:val="single" w:sz="6" w:space="1" w:color="auto"/>
          <w:left w:val="single" w:sz="6" w:space="4" w:color="auto"/>
          <w:bottom w:val="single" w:sz="6" w:space="1" w:color="auto"/>
          <w:right w:val="single" w:sz="6" w:space="4" w:color="auto"/>
        </w:pBdr>
        <w:shd w:val="clear" w:color="auto" w:fill="F3F3F3"/>
        <w:spacing w:before="240" w:after="360"/>
        <w:jc w:val="center"/>
        <w:rPr>
          <w:rFonts w:ascii="Arial" w:hAnsi="Arial" w:cs="Tahoma"/>
          <w:b/>
        </w:rPr>
      </w:pPr>
      <w:r w:rsidRPr="00961342">
        <w:rPr>
          <w:rFonts w:ascii="Arial" w:hAnsi="Arial" w:cs="Tahoma"/>
          <w:b/>
        </w:rPr>
        <w:t>TITRE II - CONDITIONS RELATIVES AUX VEHICULES</w:t>
      </w:r>
    </w:p>
    <w:p w:rsidR="00961342" w:rsidRPr="00961342" w:rsidRDefault="00961342" w:rsidP="00961342">
      <w:pPr>
        <w:ind w:left="180"/>
        <w:jc w:val="both"/>
        <w:rPr>
          <w:rFonts w:ascii="Arial" w:hAnsi="Arial" w:cs="Tahoma"/>
        </w:rPr>
      </w:pPr>
      <w:r w:rsidRPr="00961342">
        <w:rPr>
          <w:rFonts w:ascii="Arial" w:hAnsi="Arial"/>
          <w:b/>
        </w:rPr>
        <w:t>Article 6</w:t>
      </w:r>
      <w:r w:rsidRPr="00961342">
        <w:rPr>
          <w:rFonts w:ascii="Arial" w:hAnsi="Arial"/>
        </w:rPr>
        <w:t xml:space="preserve"> : </w:t>
      </w:r>
      <w:r w:rsidRPr="00961342">
        <w:rPr>
          <w:rFonts w:ascii="Arial" w:hAnsi="Arial" w:cs="Tahoma"/>
        </w:rPr>
        <w:t>L’utilisation d’un véhicule de service doit répondre aux seuls besoins du service définis par le Directeur et ne doit, en aucun cas, faire l’objet d’un usage à des fins personnelles (déplacements privés, week-end, vacances).</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cs="Tahoma"/>
        </w:rPr>
      </w:pPr>
      <w:r w:rsidRPr="00961342">
        <w:rPr>
          <w:rFonts w:ascii="Arial" w:hAnsi="Arial"/>
          <w:b/>
        </w:rPr>
        <w:t>Article 7</w:t>
      </w:r>
      <w:r w:rsidRPr="00961342">
        <w:rPr>
          <w:rFonts w:ascii="Arial" w:hAnsi="Arial"/>
        </w:rPr>
        <w:t xml:space="preserve"> : </w:t>
      </w:r>
      <w:r w:rsidRPr="00961342">
        <w:rPr>
          <w:rFonts w:ascii="Arial" w:hAnsi="Arial" w:cs="Tahoma"/>
        </w:rPr>
        <w:t>Pour des facilités d’organisation, un agent disposant d’un véhicule de service de façon régulière ou quasi-permanente pour l’exercice de ses fonctions peut bénéficier d’une autorisation de remisage à domicile.</w:t>
      </w:r>
    </w:p>
    <w:p w:rsidR="001540A7" w:rsidRDefault="001540A7" w:rsidP="00961342">
      <w:pPr>
        <w:ind w:left="180"/>
        <w:jc w:val="both"/>
        <w:rPr>
          <w:rFonts w:ascii="Arial" w:hAnsi="Arial"/>
          <w:b/>
        </w:rPr>
      </w:pPr>
    </w:p>
    <w:p w:rsidR="00961342" w:rsidRPr="00961342" w:rsidRDefault="00961342" w:rsidP="00961342">
      <w:pPr>
        <w:ind w:left="180"/>
        <w:jc w:val="both"/>
        <w:rPr>
          <w:rFonts w:ascii="Arial" w:hAnsi="Arial" w:cs="Tahoma"/>
        </w:rPr>
      </w:pPr>
      <w:r w:rsidRPr="00961342">
        <w:rPr>
          <w:rFonts w:ascii="Arial" w:hAnsi="Arial"/>
          <w:b/>
        </w:rPr>
        <w:t>Article 8</w:t>
      </w:r>
      <w:r w:rsidRPr="00961342">
        <w:rPr>
          <w:rFonts w:ascii="Arial" w:hAnsi="Arial"/>
        </w:rPr>
        <w:t xml:space="preserve"> : E</w:t>
      </w:r>
      <w:r w:rsidRPr="00961342">
        <w:rPr>
          <w:rFonts w:ascii="Arial" w:hAnsi="Arial" w:cs="Tahoma"/>
        </w:rPr>
        <w:t xml:space="preserve">n cas de congés ou d’absence, le véhicule pourra être utilisé par d’autres services </w:t>
      </w:r>
      <w:r w:rsidR="008F33BC">
        <w:rPr>
          <w:rFonts w:ascii="Arial" w:hAnsi="Arial" w:cs="Tahoma"/>
        </w:rPr>
        <w:t>de (la collectivité)</w:t>
      </w:r>
      <w:r w:rsidRPr="00961342">
        <w:rPr>
          <w:rFonts w:ascii="Arial" w:hAnsi="Arial" w:cs="Tahoma"/>
        </w:rPr>
        <w:t>.</w:t>
      </w:r>
    </w:p>
    <w:p w:rsidR="00205ED3" w:rsidRDefault="00205ED3">
      <w:pPr>
        <w:rPr>
          <w:rFonts w:ascii="Arial" w:hAnsi="Arial"/>
        </w:rPr>
      </w:pPr>
      <w:r>
        <w:rPr>
          <w:rFonts w:ascii="Arial" w:hAnsi="Arial"/>
        </w:rPr>
        <w:br w:type="page"/>
      </w:r>
    </w:p>
    <w:p w:rsidR="00851134" w:rsidRDefault="00961342" w:rsidP="00851134">
      <w:pPr>
        <w:ind w:left="180"/>
        <w:jc w:val="both"/>
        <w:rPr>
          <w:rFonts w:ascii="Arial" w:hAnsi="Arial" w:cs="Tahoma"/>
        </w:rPr>
      </w:pPr>
      <w:r w:rsidRPr="00961342">
        <w:rPr>
          <w:rFonts w:ascii="Arial" w:hAnsi="Arial"/>
          <w:b/>
        </w:rPr>
        <w:lastRenderedPageBreak/>
        <w:t>Article 9</w:t>
      </w:r>
      <w:r w:rsidRPr="00961342">
        <w:rPr>
          <w:rFonts w:ascii="Arial" w:hAnsi="Arial"/>
        </w:rPr>
        <w:t xml:space="preserve"> : </w:t>
      </w:r>
      <w:r w:rsidRPr="00961342">
        <w:rPr>
          <w:rFonts w:ascii="Arial" w:hAnsi="Arial" w:cs="Tahoma"/>
        </w:rPr>
        <w:t>Le périmètre de circulation autorisé est limité au territoire de la région Rhône Alpes. Des élargissements temporaires de ce périmètre peuvent être autorisés par ordre de mission signé par le Directeur.</w:t>
      </w:r>
    </w:p>
    <w:p w:rsidR="008F33BC" w:rsidRDefault="008F33BC" w:rsidP="00851134">
      <w:pPr>
        <w:ind w:left="180"/>
        <w:jc w:val="both"/>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b/>
        </w:rPr>
        <w:t>Article 10</w:t>
      </w:r>
      <w:r w:rsidRPr="00961342">
        <w:rPr>
          <w:rFonts w:ascii="Arial" w:hAnsi="Arial"/>
        </w:rPr>
        <w:t xml:space="preserve"> : </w:t>
      </w:r>
      <w:r w:rsidRPr="00961342">
        <w:rPr>
          <w:rFonts w:ascii="Arial" w:hAnsi="Arial" w:cs="Tahoma"/>
        </w:rPr>
        <w:t>Chaque utilisateur d'un véhicule de service doit s'assurer de la propreté et de l'entretien du véhicule placé sous sa responsabilité. Les délais de contrôles et d'entretien préconisés par le constructeur doivent être respectés.</w:t>
      </w:r>
    </w:p>
    <w:p w:rsidR="00961342" w:rsidRPr="00961342" w:rsidRDefault="00961342" w:rsidP="00961342">
      <w:pPr>
        <w:ind w:left="180"/>
        <w:jc w:val="both"/>
        <w:rPr>
          <w:rFonts w:ascii="Arial" w:hAnsi="Arial" w:cs="Tahoma"/>
        </w:rPr>
      </w:pPr>
      <w:r w:rsidRPr="00961342">
        <w:rPr>
          <w:rFonts w:ascii="Arial" w:hAnsi="Arial" w:cs="Tahoma"/>
        </w:rPr>
        <w:t>Toute anomalie constatée doit être immédiatement signalée à la hiérarchie.</w:t>
      </w:r>
    </w:p>
    <w:p w:rsidR="00961342" w:rsidRPr="00961342" w:rsidRDefault="00961342" w:rsidP="00961342">
      <w:pPr>
        <w:ind w:left="180"/>
        <w:jc w:val="both"/>
        <w:rPr>
          <w:rFonts w:ascii="Arial" w:hAnsi="Arial"/>
          <w:b/>
        </w:rPr>
      </w:pPr>
    </w:p>
    <w:p w:rsidR="00961342" w:rsidRPr="00961342" w:rsidRDefault="00961342" w:rsidP="00961342">
      <w:pPr>
        <w:ind w:left="180"/>
        <w:jc w:val="both"/>
        <w:rPr>
          <w:rFonts w:ascii="Arial" w:hAnsi="Arial" w:cs="Tahoma"/>
          <w:bCs/>
        </w:rPr>
      </w:pPr>
      <w:r w:rsidRPr="00961342">
        <w:rPr>
          <w:rFonts w:ascii="Arial" w:hAnsi="Arial"/>
          <w:b/>
        </w:rPr>
        <w:t>Article 11</w:t>
      </w:r>
      <w:r w:rsidRPr="00961342">
        <w:rPr>
          <w:rFonts w:ascii="Arial" w:hAnsi="Arial"/>
        </w:rPr>
        <w:t xml:space="preserve"> : </w:t>
      </w:r>
      <w:r w:rsidRPr="00961342">
        <w:rPr>
          <w:rFonts w:ascii="Arial" w:hAnsi="Arial" w:cs="Tahoma"/>
          <w:bCs/>
        </w:rPr>
        <w:t>Un carnet de bord est attaché à chaque véhicule de service. Il doit être renseigné systématiquement par tout utilisateur. Le Directeur ou le responsable de service veillera à ce que cette formalité soit correctement remplie.</w:t>
      </w:r>
    </w:p>
    <w:p w:rsidR="00961342" w:rsidRPr="00961342" w:rsidRDefault="00961342" w:rsidP="00961342">
      <w:pPr>
        <w:ind w:left="180"/>
        <w:jc w:val="both"/>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b/>
        </w:rPr>
        <w:t>Article 12</w:t>
      </w:r>
      <w:r w:rsidRPr="00961342">
        <w:rPr>
          <w:rFonts w:ascii="Arial" w:hAnsi="Arial"/>
        </w:rPr>
        <w:t xml:space="preserve"> : </w:t>
      </w:r>
      <w:r w:rsidRPr="00961342">
        <w:rPr>
          <w:rFonts w:ascii="Arial" w:hAnsi="Arial" w:cs="Tahoma"/>
        </w:rPr>
        <w:t>Aucune personne non autorisée ne peut prendre place à bord d'un véhicule de service.</w:t>
      </w:r>
    </w:p>
    <w:p w:rsidR="00961342" w:rsidRPr="00961342" w:rsidRDefault="00961342" w:rsidP="00961342">
      <w:pPr>
        <w:ind w:left="180"/>
        <w:jc w:val="both"/>
        <w:rPr>
          <w:rFonts w:ascii="Arial" w:hAnsi="Arial" w:cs="Tahoma"/>
        </w:rPr>
      </w:pPr>
      <w:r w:rsidRPr="00961342">
        <w:rPr>
          <w:rFonts w:ascii="Arial" w:hAnsi="Arial" w:cs="Tahoma"/>
        </w:rPr>
        <w:t>Il est en revanche possible de transporter des collaborateurs, des usagers ainsi que des personnes extérieures dans le cadre du service. (Une tolérance sera admise pour couvrir les besoins de la vie courante tels qu’ils sont considérés par la jurisprudence)</w:t>
      </w:r>
    </w:p>
    <w:p w:rsidR="00961342" w:rsidRPr="00961342" w:rsidRDefault="00961342" w:rsidP="00961342">
      <w:pPr>
        <w:ind w:left="180"/>
        <w:jc w:val="both"/>
        <w:rPr>
          <w:rFonts w:ascii="Arial" w:hAnsi="Arial" w:cs="Tahoma"/>
        </w:rPr>
      </w:pPr>
      <w:r w:rsidRPr="00961342">
        <w:rPr>
          <w:rFonts w:ascii="Arial" w:hAnsi="Arial" w:cs="Tahoma"/>
        </w:rPr>
        <w:t>Tout usage à titre privé du véhicule de service est interdit.</w:t>
      </w:r>
    </w:p>
    <w:p w:rsidR="00961342" w:rsidRPr="00961342" w:rsidRDefault="00961342" w:rsidP="00961342">
      <w:pPr>
        <w:ind w:left="180"/>
        <w:jc w:val="both"/>
        <w:rPr>
          <w:rFonts w:ascii="Arial" w:hAnsi="Arial" w:cs="Tahoma"/>
        </w:rPr>
      </w:pPr>
    </w:p>
    <w:p w:rsidR="00961342" w:rsidRPr="00961342" w:rsidRDefault="00961342" w:rsidP="00961342">
      <w:pPr>
        <w:pBdr>
          <w:top w:val="single" w:sz="6" w:space="1" w:color="auto"/>
          <w:left w:val="single" w:sz="6" w:space="4" w:color="auto"/>
          <w:bottom w:val="single" w:sz="6" w:space="1" w:color="auto"/>
          <w:right w:val="single" w:sz="6" w:space="4" w:color="auto"/>
        </w:pBdr>
        <w:shd w:val="clear" w:color="auto" w:fill="F3F3F3"/>
        <w:spacing w:before="240" w:after="240"/>
        <w:jc w:val="center"/>
        <w:rPr>
          <w:rFonts w:ascii="Arial" w:hAnsi="Arial" w:cs="Tahoma"/>
          <w:b/>
        </w:rPr>
      </w:pPr>
      <w:r w:rsidRPr="00961342">
        <w:rPr>
          <w:rFonts w:ascii="Arial" w:hAnsi="Arial" w:cs="Tahoma"/>
          <w:b/>
        </w:rPr>
        <w:t>TITRE III - CONDITIONS DE REMISAGE A DOMICILE D’UN VEHICULE DE SERVICE</w:t>
      </w:r>
    </w:p>
    <w:p w:rsidR="00961342" w:rsidRPr="00961342" w:rsidRDefault="00961342" w:rsidP="00961342">
      <w:pPr>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b/>
        </w:rPr>
        <w:t>Article 13</w:t>
      </w:r>
      <w:r w:rsidRPr="00961342">
        <w:rPr>
          <w:rFonts w:ascii="Arial" w:hAnsi="Arial"/>
        </w:rPr>
        <w:t xml:space="preserve"> : </w:t>
      </w:r>
      <w:r w:rsidRPr="00961342">
        <w:rPr>
          <w:rFonts w:ascii="Arial" w:hAnsi="Arial" w:cs="Tahoma"/>
        </w:rPr>
        <w:t xml:space="preserve">Dans le cadre de leurs missions, certains agents peuvent être autorisés à remiser le véhicule à leur domicile. </w:t>
      </w:r>
    </w:p>
    <w:p w:rsidR="00961342" w:rsidRPr="00961342" w:rsidRDefault="00961342" w:rsidP="00961342">
      <w:pPr>
        <w:ind w:left="180"/>
        <w:jc w:val="both"/>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b/>
        </w:rPr>
        <w:t>Article 14</w:t>
      </w:r>
      <w:r w:rsidRPr="00961342">
        <w:rPr>
          <w:rFonts w:ascii="Arial" w:hAnsi="Arial"/>
        </w:rPr>
        <w:t xml:space="preserve"> : </w:t>
      </w:r>
      <w:r w:rsidRPr="00961342">
        <w:rPr>
          <w:rFonts w:ascii="Arial" w:hAnsi="Arial" w:cs="Tahoma"/>
        </w:rPr>
        <w:t xml:space="preserve">L’agent s’engage à remiser le véhicule sur un emplacement de stationnement autorisé, à fermer à clé le véhicule et à activer le ou les systèmes </w:t>
      </w:r>
      <w:proofErr w:type="gramStart"/>
      <w:r w:rsidRPr="00961342">
        <w:rPr>
          <w:rFonts w:ascii="Arial" w:hAnsi="Arial" w:cs="Tahoma"/>
        </w:rPr>
        <w:t>antivols</w:t>
      </w:r>
      <w:proofErr w:type="gramEnd"/>
      <w:r w:rsidRPr="00961342">
        <w:rPr>
          <w:rFonts w:ascii="Arial" w:hAnsi="Arial" w:cs="Tahoma"/>
        </w:rPr>
        <w:t xml:space="preserve">. </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cs="Tahoma"/>
        </w:rPr>
      </w:pPr>
      <w:r w:rsidRPr="00961342">
        <w:rPr>
          <w:rFonts w:ascii="Arial" w:hAnsi="Arial"/>
          <w:b/>
        </w:rPr>
        <w:t>Article 15</w:t>
      </w:r>
      <w:r w:rsidRPr="00961342">
        <w:rPr>
          <w:rFonts w:ascii="Arial" w:hAnsi="Arial"/>
        </w:rPr>
        <w:t xml:space="preserve"> : </w:t>
      </w:r>
      <w:r w:rsidRPr="00961342">
        <w:rPr>
          <w:rFonts w:ascii="Arial" w:hAnsi="Arial" w:cs="Tahoma"/>
        </w:rPr>
        <w:t xml:space="preserve">Pendant le remisage à  domicile, l’agent est personnellement responsable de tous vols et de toutes dégradations, sauf à établir que le vol ou la tentative de vol a eu lieu avec effraction ou avec violences corporelles. Le récépissé de déclaration de vol aux autorités de police servira de preuve </w:t>
      </w:r>
      <w:proofErr w:type="gramStart"/>
      <w:r w:rsidRPr="00961342">
        <w:rPr>
          <w:rFonts w:ascii="Arial" w:hAnsi="Arial" w:cs="Tahoma"/>
        </w:rPr>
        <w:t>de la</w:t>
      </w:r>
      <w:proofErr w:type="gramEnd"/>
      <w:r w:rsidRPr="00961342">
        <w:rPr>
          <w:rFonts w:ascii="Arial" w:hAnsi="Arial" w:cs="Tahoma"/>
        </w:rPr>
        <w:t xml:space="preserve"> non responsabilité de l’agent. </w:t>
      </w:r>
    </w:p>
    <w:p w:rsidR="00961342" w:rsidRPr="00961342" w:rsidRDefault="00961342" w:rsidP="00961342">
      <w:pPr>
        <w:ind w:left="180"/>
        <w:jc w:val="both"/>
        <w:rPr>
          <w:rFonts w:ascii="Arial" w:hAnsi="Arial"/>
        </w:rPr>
      </w:pPr>
    </w:p>
    <w:p w:rsidR="00961342" w:rsidRPr="00961342" w:rsidRDefault="00961342" w:rsidP="00961342">
      <w:pPr>
        <w:ind w:left="180"/>
        <w:jc w:val="both"/>
        <w:rPr>
          <w:rFonts w:ascii="Arial" w:hAnsi="Arial" w:cs="Tahoma"/>
        </w:rPr>
      </w:pPr>
      <w:r w:rsidRPr="00961342">
        <w:rPr>
          <w:rFonts w:ascii="Arial" w:hAnsi="Arial"/>
          <w:b/>
        </w:rPr>
        <w:t>Article 16</w:t>
      </w:r>
      <w:r w:rsidRPr="00961342">
        <w:rPr>
          <w:rFonts w:ascii="Arial" w:hAnsi="Arial"/>
        </w:rPr>
        <w:t xml:space="preserve"> : </w:t>
      </w:r>
      <w:r w:rsidRPr="00961342">
        <w:rPr>
          <w:rFonts w:ascii="Arial" w:hAnsi="Arial" w:cs="Tahoma"/>
        </w:rPr>
        <w:t xml:space="preserve">Dans le cas du remisage à domicile, l’usage privatif du véhicule est également strictement interdit. Des personnes non autorisées ne peuvent </w:t>
      </w:r>
      <w:r w:rsidR="00E65543">
        <w:rPr>
          <w:rFonts w:ascii="Arial" w:hAnsi="Arial" w:cs="Tahoma"/>
        </w:rPr>
        <w:t>prendre place dans le véhicule</w:t>
      </w:r>
      <w:r w:rsidRPr="00961342">
        <w:rPr>
          <w:rFonts w:ascii="Arial" w:hAnsi="Arial" w:cs="Tahoma"/>
        </w:rPr>
        <w:t xml:space="preserve">. </w:t>
      </w:r>
    </w:p>
    <w:p w:rsidR="00961342" w:rsidRPr="00961342" w:rsidRDefault="00961342" w:rsidP="00961342">
      <w:pPr>
        <w:pBdr>
          <w:top w:val="single" w:sz="6" w:space="1" w:color="auto"/>
          <w:left w:val="single" w:sz="6" w:space="4" w:color="auto"/>
          <w:bottom w:val="single" w:sz="6" w:space="1" w:color="auto"/>
          <w:right w:val="single" w:sz="6" w:space="4" w:color="auto"/>
        </w:pBdr>
        <w:shd w:val="clear" w:color="auto" w:fill="F3F3F3"/>
        <w:spacing w:before="240" w:after="240"/>
        <w:jc w:val="center"/>
        <w:rPr>
          <w:rFonts w:ascii="Arial" w:hAnsi="Arial" w:cs="Tahoma"/>
          <w:b/>
        </w:rPr>
      </w:pPr>
      <w:r w:rsidRPr="00961342">
        <w:rPr>
          <w:rFonts w:ascii="Arial" w:hAnsi="Arial" w:cs="Tahoma"/>
          <w:b/>
        </w:rPr>
        <w:t>TITRE IV – ACCIDENT - ASSURANCE</w:t>
      </w:r>
    </w:p>
    <w:p w:rsidR="00961342" w:rsidRPr="00961342" w:rsidRDefault="00961342" w:rsidP="00961342">
      <w:pPr>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b/>
        </w:rPr>
        <w:t>Article 17</w:t>
      </w:r>
      <w:r w:rsidRPr="00961342">
        <w:rPr>
          <w:rFonts w:ascii="Arial" w:hAnsi="Arial"/>
        </w:rPr>
        <w:t xml:space="preserve"> : </w:t>
      </w:r>
      <w:r w:rsidRPr="00961342">
        <w:rPr>
          <w:rFonts w:ascii="Arial" w:hAnsi="Arial" w:cs="Tahoma"/>
        </w:rPr>
        <w:t xml:space="preserve">En cas d’accident, un constat amiable doit impérativement être rempli et indiquer les noms, adresse et coordonnées, compagnie d’assurance… du (ou des) tiers et des témoins. </w:t>
      </w:r>
    </w:p>
    <w:p w:rsidR="00961342" w:rsidRPr="00961342" w:rsidRDefault="00961342" w:rsidP="00961342">
      <w:pPr>
        <w:ind w:left="180"/>
        <w:rPr>
          <w:rFonts w:ascii="Arial" w:hAnsi="Arial" w:cs="Tahoma"/>
        </w:rPr>
      </w:pPr>
      <w:r w:rsidRPr="00961342">
        <w:rPr>
          <w:rFonts w:ascii="Arial" w:hAnsi="Arial" w:cs="Tahoma"/>
        </w:rPr>
        <w:t>Le constat amiable dûment rempli devra être immédiatement transmis au responsable de service ou à la Direction.</w:t>
      </w:r>
    </w:p>
    <w:p w:rsidR="00961342" w:rsidRPr="00961342" w:rsidRDefault="00961342" w:rsidP="00961342">
      <w:pPr>
        <w:ind w:left="180"/>
        <w:jc w:val="both"/>
        <w:rPr>
          <w:rFonts w:ascii="Arial" w:hAnsi="Arial"/>
        </w:rPr>
      </w:pPr>
    </w:p>
    <w:p w:rsidR="00961342" w:rsidRPr="00961342" w:rsidRDefault="00961342" w:rsidP="00961342">
      <w:pPr>
        <w:ind w:left="180"/>
        <w:rPr>
          <w:rFonts w:ascii="Arial" w:hAnsi="Arial" w:cs="Tahoma"/>
        </w:rPr>
      </w:pPr>
      <w:r w:rsidRPr="00961342">
        <w:rPr>
          <w:rFonts w:ascii="Arial" w:hAnsi="Arial"/>
          <w:b/>
        </w:rPr>
        <w:t>Article 18</w:t>
      </w:r>
      <w:r w:rsidRPr="00961342">
        <w:rPr>
          <w:rFonts w:ascii="Arial" w:hAnsi="Arial"/>
        </w:rPr>
        <w:t xml:space="preserve"> : </w:t>
      </w:r>
      <w:r w:rsidRPr="00961342">
        <w:rPr>
          <w:rFonts w:ascii="Arial" w:hAnsi="Arial" w:cs="Tahoma"/>
          <w:u w:val="single"/>
        </w:rPr>
        <w:t>Dommage subis par l’utilisateur d’un véhicule de service</w:t>
      </w:r>
      <w:r w:rsidRPr="00961342">
        <w:rPr>
          <w:rFonts w:ascii="Arial" w:hAnsi="Arial" w:cs="Tahoma"/>
        </w:rPr>
        <w:t> :</w:t>
      </w:r>
    </w:p>
    <w:p w:rsidR="00961342" w:rsidRPr="00961342" w:rsidRDefault="00961342" w:rsidP="00961342">
      <w:pPr>
        <w:ind w:left="180"/>
        <w:jc w:val="both"/>
        <w:rPr>
          <w:rFonts w:ascii="Arial" w:hAnsi="Arial" w:cs="Tahoma"/>
        </w:rPr>
      </w:pPr>
    </w:p>
    <w:p w:rsidR="00961342" w:rsidRPr="00961342" w:rsidRDefault="00BA6D08" w:rsidP="00961342">
      <w:pPr>
        <w:ind w:left="180"/>
        <w:jc w:val="both"/>
        <w:rPr>
          <w:rFonts w:ascii="Arial" w:hAnsi="Arial" w:cs="Tahoma"/>
        </w:rPr>
      </w:pPr>
      <w:r>
        <w:rPr>
          <w:rFonts w:ascii="Arial" w:hAnsi="Arial" w:cs="Tahoma"/>
        </w:rPr>
        <w:t>(La collectivité)</w:t>
      </w:r>
      <w:r w:rsidR="00961342" w:rsidRPr="00961342">
        <w:rPr>
          <w:rFonts w:ascii="Arial" w:hAnsi="Arial" w:cs="Tahoma"/>
        </w:rPr>
        <w:t xml:space="preserve"> est responsable des dommages subis par un agent dans le cadre de son service. L’accident dont peut être victime l’agent au cours d’un déplacement professionnel est considéré comme un accident du travail.</w:t>
      </w:r>
    </w:p>
    <w:p w:rsidR="00961342" w:rsidRPr="00961342" w:rsidRDefault="00961342" w:rsidP="00961342">
      <w:pPr>
        <w:ind w:left="180"/>
        <w:jc w:val="both"/>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cs="Tahoma"/>
        </w:rPr>
        <w:t xml:space="preserve">Néanmoins, la faute de la victime peut être une cause d’exonération de la responsabilité </w:t>
      </w:r>
      <w:r w:rsidR="008F33BC">
        <w:rPr>
          <w:rFonts w:ascii="Arial" w:hAnsi="Arial" w:cs="Tahoma"/>
        </w:rPr>
        <w:t>de (la collectivité)</w:t>
      </w:r>
      <w:r w:rsidRPr="00961342">
        <w:rPr>
          <w:rFonts w:ascii="Arial" w:hAnsi="Arial" w:cs="Tahoma"/>
        </w:rPr>
        <w:t>.</w:t>
      </w:r>
    </w:p>
    <w:p w:rsidR="00961342" w:rsidRPr="00961342" w:rsidRDefault="00961342" w:rsidP="00961342">
      <w:pPr>
        <w:ind w:left="180"/>
        <w:jc w:val="both"/>
        <w:rPr>
          <w:rFonts w:ascii="Arial" w:hAnsi="Arial" w:cs="Tahoma"/>
        </w:rPr>
      </w:pPr>
    </w:p>
    <w:p w:rsidR="00961342" w:rsidRPr="00961342" w:rsidRDefault="00961342" w:rsidP="00961342">
      <w:pPr>
        <w:ind w:left="180"/>
        <w:jc w:val="both"/>
        <w:rPr>
          <w:rFonts w:ascii="Arial" w:hAnsi="Arial" w:cs="Tahoma"/>
        </w:rPr>
      </w:pPr>
      <w:r w:rsidRPr="00961342">
        <w:rPr>
          <w:rFonts w:ascii="Arial" w:hAnsi="Arial" w:cs="Tahoma"/>
        </w:rPr>
        <w:t xml:space="preserve">La responsabilité </w:t>
      </w:r>
      <w:r w:rsidR="00BA6D08">
        <w:rPr>
          <w:rFonts w:ascii="Arial" w:hAnsi="Arial" w:cs="Tahoma"/>
        </w:rPr>
        <w:t>de (la collectivité)</w:t>
      </w:r>
      <w:r w:rsidRPr="00961342">
        <w:rPr>
          <w:rFonts w:ascii="Arial" w:hAnsi="Arial" w:cs="Tahoma"/>
        </w:rPr>
        <w:t xml:space="preserve"> ne saurait être engagée à raison des dommages subis par l’agent en dehors du service.</w:t>
      </w:r>
    </w:p>
    <w:p w:rsidR="00961342" w:rsidRPr="00961342" w:rsidRDefault="00961342" w:rsidP="00961342">
      <w:pPr>
        <w:ind w:left="180"/>
        <w:jc w:val="both"/>
        <w:rPr>
          <w:rFonts w:ascii="Arial" w:hAnsi="Arial"/>
        </w:rPr>
      </w:pPr>
    </w:p>
    <w:p w:rsidR="00961342" w:rsidRPr="00961342" w:rsidRDefault="00961342" w:rsidP="00961342">
      <w:pPr>
        <w:ind w:left="180"/>
        <w:rPr>
          <w:rFonts w:ascii="Arial" w:hAnsi="Arial" w:cs="Tahoma"/>
        </w:rPr>
      </w:pPr>
      <w:r w:rsidRPr="00961342">
        <w:rPr>
          <w:rFonts w:ascii="Arial" w:hAnsi="Arial"/>
          <w:b/>
        </w:rPr>
        <w:t>Article 19</w:t>
      </w:r>
      <w:r w:rsidRPr="00961342">
        <w:rPr>
          <w:rFonts w:ascii="Arial" w:hAnsi="Arial"/>
        </w:rPr>
        <w:t xml:space="preserve"> : </w:t>
      </w:r>
      <w:r w:rsidRPr="00961342">
        <w:rPr>
          <w:rFonts w:ascii="Arial" w:hAnsi="Arial" w:cs="Tahoma"/>
          <w:u w:val="single"/>
        </w:rPr>
        <w:t>Dommage subis par les tiers</w:t>
      </w:r>
      <w:r w:rsidRPr="00961342">
        <w:rPr>
          <w:rFonts w:ascii="Arial" w:hAnsi="Arial" w:cs="Tahoma"/>
        </w:rPr>
        <w:t> :</w:t>
      </w:r>
    </w:p>
    <w:p w:rsidR="00961342" w:rsidRPr="00961342" w:rsidRDefault="00961342" w:rsidP="00961342">
      <w:pPr>
        <w:ind w:left="180"/>
        <w:jc w:val="both"/>
        <w:rPr>
          <w:rFonts w:ascii="Arial" w:hAnsi="Arial"/>
        </w:rPr>
      </w:pPr>
    </w:p>
    <w:p w:rsidR="00961342" w:rsidRPr="00961342" w:rsidRDefault="00BA6D08" w:rsidP="00961342">
      <w:pPr>
        <w:ind w:left="180"/>
        <w:jc w:val="both"/>
        <w:rPr>
          <w:rFonts w:ascii="Arial" w:hAnsi="Arial" w:cs="Tahoma"/>
        </w:rPr>
      </w:pPr>
      <w:r>
        <w:rPr>
          <w:rFonts w:ascii="Arial" w:hAnsi="Arial" w:cs="Tahoma"/>
        </w:rPr>
        <w:t>(La collectivité)</w:t>
      </w:r>
      <w:r w:rsidR="00961342" w:rsidRPr="00961342">
        <w:rPr>
          <w:rFonts w:ascii="Arial" w:hAnsi="Arial" w:cs="Tahoma"/>
        </w:rPr>
        <w:t xml:space="preserve"> est responsable, à l’égard des tiers, des dommages causés par son agent, dans l’exercice de ses fonctions, avec un véhicule de service.</w:t>
      </w:r>
    </w:p>
    <w:p w:rsidR="00961342" w:rsidRPr="00961342" w:rsidRDefault="00961342" w:rsidP="00961342">
      <w:pPr>
        <w:ind w:left="180"/>
        <w:jc w:val="both"/>
        <w:rPr>
          <w:rFonts w:ascii="Arial" w:hAnsi="Arial" w:cs="Tahoma"/>
        </w:rPr>
      </w:pPr>
      <w:r w:rsidRPr="00961342">
        <w:rPr>
          <w:rFonts w:ascii="Arial" w:hAnsi="Arial" w:cs="Tahoma"/>
        </w:rPr>
        <w:t xml:space="preserve">Toutefois </w:t>
      </w:r>
      <w:r w:rsidR="008F33BC">
        <w:rPr>
          <w:rFonts w:ascii="Arial" w:hAnsi="Arial" w:cs="Tahoma"/>
        </w:rPr>
        <w:t>(la collectivité)</w:t>
      </w:r>
      <w:r w:rsidRPr="00961342">
        <w:rPr>
          <w:rFonts w:ascii="Arial" w:hAnsi="Arial" w:cs="Tahoma"/>
        </w:rPr>
        <w:t xml:space="preserve"> pourra ensuite se retourner contre l’agent ayant commis une faute détachable du service, pour obtenir, tout ou en partie, le remboursement des indemnités versées aux victimes : </w:t>
      </w:r>
    </w:p>
    <w:p w:rsidR="00961342" w:rsidRPr="00961342" w:rsidRDefault="00961342" w:rsidP="00961342">
      <w:pPr>
        <w:ind w:left="180"/>
        <w:jc w:val="both"/>
        <w:rPr>
          <w:rFonts w:ascii="Arial" w:hAnsi="Arial"/>
        </w:rPr>
      </w:pPr>
    </w:p>
    <w:p w:rsidR="00961342" w:rsidRPr="00961342" w:rsidRDefault="00961342" w:rsidP="00961342">
      <w:pPr>
        <w:numPr>
          <w:ilvl w:val="0"/>
          <w:numId w:val="48"/>
        </w:numPr>
        <w:jc w:val="both"/>
        <w:rPr>
          <w:rFonts w:ascii="Arial" w:hAnsi="Arial" w:cs="Tahoma"/>
        </w:rPr>
      </w:pPr>
      <w:r w:rsidRPr="00961342">
        <w:rPr>
          <w:rFonts w:ascii="Arial" w:hAnsi="Arial"/>
        </w:rPr>
        <w:t xml:space="preserve">En cas de </w:t>
      </w:r>
      <w:r w:rsidRPr="00961342">
        <w:rPr>
          <w:rFonts w:ascii="Arial" w:hAnsi="Arial" w:cs="Tahoma"/>
        </w:rPr>
        <w:t>faute lourde et personnelle à l'origine de l’accident (conduite sous l'emprise de l'alcool, conduite sans permis de conduire…).</w:t>
      </w:r>
    </w:p>
    <w:p w:rsidR="00961342" w:rsidRPr="00961342" w:rsidRDefault="00961342" w:rsidP="00961342">
      <w:pPr>
        <w:ind w:left="180"/>
        <w:jc w:val="both"/>
        <w:rPr>
          <w:rFonts w:ascii="Arial" w:hAnsi="Arial"/>
        </w:rPr>
      </w:pPr>
    </w:p>
    <w:p w:rsidR="00086A34" w:rsidRDefault="00961342" w:rsidP="00961342">
      <w:pPr>
        <w:numPr>
          <w:ilvl w:val="0"/>
          <w:numId w:val="48"/>
        </w:numPr>
        <w:jc w:val="both"/>
        <w:rPr>
          <w:rFonts w:ascii="Arial" w:hAnsi="Arial" w:cs="Tahoma"/>
        </w:rPr>
      </w:pPr>
      <w:r w:rsidRPr="00961342">
        <w:rPr>
          <w:rFonts w:ascii="Arial" w:hAnsi="Arial"/>
        </w:rPr>
        <w:t xml:space="preserve">En cas </w:t>
      </w:r>
      <w:r w:rsidRPr="00961342">
        <w:rPr>
          <w:rFonts w:ascii="Arial" w:hAnsi="Arial" w:cs="Tahoma"/>
        </w:rPr>
        <w:t>d’utilisation privative d’un véhicule de service ou d’écart</w:t>
      </w:r>
      <w:r w:rsidRPr="00961342">
        <w:t xml:space="preserve"> </w:t>
      </w:r>
      <w:r w:rsidRPr="00961342">
        <w:rPr>
          <w:rFonts w:ascii="Arial" w:hAnsi="Arial" w:cs="Tahoma"/>
        </w:rPr>
        <w:t>notoire de l’itinéraire prescrit ou du périmètre de circulation sans autorisation préalable.</w:t>
      </w:r>
    </w:p>
    <w:p w:rsidR="00086A34" w:rsidRDefault="00086A34">
      <w:pPr>
        <w:rPr>
          <w:rFonts w:ascii="Arial" w:hAnsi="Arial" w:cs="Tahoma"/>
        </w:rPr>
      </w:pPr>
      <w:r>
        <w:rPr>
          <w:rFonts w:ascii="Arial" w:hAnsi="Arial" w:cs="Tahoma"/>
        </w:rPr>
        <w:br w:type="page"/>
      </w:r>
    </w:p>
    <w:p w:rsidR="00086A34" w:rsidRPr="002744A9" w:rsidRDefault="00086A34" w:rsidP="00086A34">
      <w:pPr>
        <w:pBdr>
          <w:top w:val="single" w:sz="6" w:space="1" w:color="auto"/>
          <w:left w:val="single" w:sz="6" w:space="4" w:color="auto"/>
          <w:bottom w:val="single" w:sz="6" w:space="1" w:color="auto"/>
          <w:right w:val="single" w:sz="6" w:space="4" w:color="auto"/>
        </w:pBdr>
        <w:shd w:val="clear" w:color="auto" w:fill="F3F3F3"/>
        <w:spacing w:before="240" w:after="360"/>
        <w:jc w:val="center"/>
        <w:rPr>
          <w:rFonts w:ascii="Arial" w:hAnsi="Arial" w:cs="Tahoma"/>
          <w:b/>
          <w:sz w:val="6"/>
          <w:szCs w:val="6"/>
        </w:rPr>
      </w:pPr>
      <w:r w:rsidRPr="00086A34">
        <w:rPr>
          <w:rFonts w:ascii="Arial" w:hAnsi="Arial" w:cs="Tahoma"/>
          <w:b/>
        </w:rPr>
        <w:lastRenderedPageBreak/>
        <w:t>TITRE V – RESPONSABILITES</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r w:rsidRPr="00086A34">
        <w:rPr>
          <w:rFonts w:ascii="Arial" w:hAnsi="Arial" w:cs="Tahoma"/>
          <w:b/>
        </w:rPr>
        <w:t>Article 20</w:t>
      </w:r>
      <w:r w:rsidRPr="00086A34">
        <w:rPr>
          <w:rFonts w:ascii="Arial" w:hAnsi="Arial" w:cs="Tahoma"/>
        </w:rPr>
        <w:t xml:space="preserve"> : Le conducteur d’un véhicule de service engage sa responsabilité personnelle en cas de non respect des règles du Code de la Route.</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r w:rsidRPr="00086A34">
        <w:rPr>
          <w:rFonts w:ascii="Arial" w:hAnsi="Arial" w:cs="Tahoma"/>
          <w:b/>
        </w:rPr>
        <w:t>Article 21</w:t>
      </w:r>
      <w:r w:rsidRPr="00086A34">
        <w:rPr>
          <w:rFonts w:ascii="Arial" w:hAnsi="Arial" w:cs="Tahoma"/>
        </w:rPr>
        <w:t xml:space="preserve"> : En matière de contravention ou de délit consécutif à une infraction routière, l’agent encourt les mêmes sanctions pénales que les particuliers conduisant leur propre véhicule. Il doit acquitter lui-même les amendes qui lui sont infligées et subir les peines de suspension de permis, voire d’emprisonnement. </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r w:rsidRPr="00086A34">
        <w:rPr>
          <w:rFonts w:ascii="Arial" w:hAnsi="Arial" w:cs="Tahoma"/>
          <w:b/>
        </w:rPr>
        <w:t>Article 22</w:t>
      </w:r>
      <w:r w:rsidRPr="00086A34">
        <w:rPr>
          <w:rFonts w:ascii="Arial" w:hAnsi="Arial" w:cs="Tahoma"/>
        </w:rPr>
        <w:t xml:space="preserve"> : En cas de suspension, retrait ou annulation de permis de conduire, l’agent doit immédiatement en informer l’administration et restituer le véhicule mis à sa disposition à son service d’affectation.</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r w:rsidRPr="00086A34">
        <w:rPr>
          <w:rFonts w:ascii="Arial" w:hAnsi="Arial" w:cs="Tahoma"/>
        </w:rPr>
        <w:t xml:space="preserve">L'agent dont le permis de conduire est nécessaire à l'exercice de son activité professionnelle commettrait une faute </w:t>
      </w:r>
      <w:proofErr w:type="spellStart"/>
      <w:r w:rsidRPr="00086A34">
        <w:rPr>
          <w:rFonts w:ascii="Arial" w:hAnsi="Arial" w:cs="Tahoma"/>
        </w:rPr>
        <w:t>sanctionnable</w:t>
      </w:r>
      <w:proofErr w:type="spellEnd"/>
      <w:r w:rsidRPr="00086A34">
        <w:rPr>
          <w:rFonts w:ascii="Arial" w:hAnsi="Arial" w:cs="Tahoma"/>
        </w:rPr>
        <w:t xml:space="preserve"> sur le terrain disciplinaire, s'il ne révélait pas à sa hiérarchie la suspension, le retrait ou l'annulation de son permis de conduire.</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r w:rsidRPr="00086A34">
        <w:rPr>
          <w:rFonts w:ascii="Arial" w:hAnsi="Arial" w:cs="Tahoma"/>
          <w:b/>
        </w:rPr>
        <w:t>Article 23</w:t>
      </w:r>
      <w:r w:rsidRPr="00086A34">
        <w:rPr>
          <w:rFonts w:ascii="Arial" w:hAnsi="Arial" w:cs="Tahoma"/>
        </w:rPr>
        <w:t xml:space="preserve"> : Monsieur le Directeur est chargé de l’exécution du présent règlement, qui sera notifié à chaque agent, utilisateur d’un véhicule de service.</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Default="00086A34" w:rsidP="00086A34">
      <w:pPr>
        <w:ind w:left="180"/>
        <w:jc w:val="both"/>
        <w:rPr>
          <w:rFonts w:ascii="Arial" w:hAnsi="Arial" w:cs="Tahoma"/>
        </w:rPr>
      </w:pPr>
    </w:p>
    <w:p w:rsidR="00086A34" w:rsidRDefault="00086A34" w:rsidP="00086A34">
      <w:pPr>
        <w:ind w:left="180"/>
        <w:jc w:val="both"/>
        <w:rPr>
          <w:rFonts w:ascii="Arial" w:hAnsi="Arial" w:cs="Tahoma"/>
        </w:rPr>
      </w:pPr>
    </w:p>
    <w:p w:rsid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tabs>
          <w:tab w:val="left" w:pos="6237"/>
        </w:tabs>
        <w:ind w:left="180"/>
        <w:jc w:val="both"/>
        <w:rPr>
          <w:rFonts w:ascii="Arial" w:hAnsi="Arial" w:cs="Tahoma"/>
        </w:rPr>
      </w:pPr>
      <w:r w:rsidRPr="00086A34">
        <w:rPr>
          <w:rFonts w:ascii="Arial" w:hAnsi="Arial" w:cs="Tahoma"/>
        </w:rPr>
        <w:t xml:space="preserve">Notifié à : </w:t>
      </w:r>
      <w:r w:rsidRPr="00086A34">
        <w:rPr>
          <w:rFonts w:ascii="Arial" w:hAnsi="Arial" w:cs="Tahoma"/>
        </w:rPr>
        <w:tab/>
      </w:r>
      <w:r w:rsidR="008F33BC">
        <w:rPr>
          <w:rFonts w:ascii="Arial" w:hAnsi="Arial" w:cs="Tahoma"/>
        </w:rPr>
        <w:t>Le Directeur ou le Président</w:t>
      </w:r>
      <w:r w:rsidRPr="00086A34">
        <w:rPr>
          <w:rFonts w:ascii="Arial" w:hAnsi="Arial" w:cs="Tahoma"/>
        </w:rPr>
        <w:t>,</w:t>
      </w:r>
    </w:p>
    <w:p w:rsidR="00086A34" w:rsidRPr="00086A34" w:rsidRDefault="00086A34" w:rsidP="00086A34">
      <w:pPr>
        <w:tabs>
          <w:tab w:val="left" w:pos="6237"/>
        </w:tabs>
        <w:ind w:left="180"/>
        <w:jc w:val="both"/>
        <w:rPr>
          <w:rFonts w:ascii="Arial" w:hAnsi="Arial" w:cs="Tahoma"/>
        </w:rPr>
      </w:pPr>
      <w:r w:rsidRPr="00086A34">
        <w:rPr>
          <w:rFonts w:ascii="Arial" w:hAnsi="Arial" w:cs="Tahoma"/>
        </w:rPr>
        <w:tab/>
      </w:r>
    </w:p>
    <w:p w:rsidR="00086A34" w:rsidRPr="00086A34" w:rsidRDefault="00086A34" w:rsidP="00086A34">
      <w:pPr>
        <w:ind w:left="180"/>
        <w:jc w:val="both"/>
        <w:rPr>
          <w:rFonts w:ascii="Arial" w:hAnsi="Arial" w:cs="Tahoma"/>
        </w:rPr>
      </w:pPr>
      <w:r w:rsidRPr="00086A34">
        <w:rPr>
          <w:rFonts w:ascii="Arial" w:hAnsi="Arial" w:cs="Tahoma"/>
        </w:rPr>
        <w:t xml:space="preserve">Le </w:t>
      </w:r>
    </w:p>
    <w:p w:rsidR="00086A34" w:rsidRPr="00086A34" w:rsidRDefault="00086A34" w:rsidP="00086A34">
      <w:pPr>
        <w:ind w:left="180"/>
        <w:jc w:val="both"/>
        <w:rPr>
          <w:rFonts w:ascii="Arial" w:hAnsi="Arial" w:cs="Tahoma"/>
        </w:rPr>
      </w:pPr>
    </w:p>
    <w:p w:rsidR="00086A34" w:rsidRPr="00086A34" w:rsidRDefault="00086A34" w:rsidP="00086A34">
      <w:pPr>
        <w:ind w:left="180"/>
        <w:jc w:val="both"/>
        <w:rPr>
          <w:rFonts w:ascii="Arial" w:hAnsi="Arial" w:cs="Tahoma"/>
        </w:rPr>
      </w:pPr>
    </w:p>
    <w:p w:rsidR="00086A34" w:rsidRPr="00086A34" w:rsidRDefault="00086A34" w:rsidP="00086A34">
      <w:pPr>
        <w:tabs>
          <w:tab w:val="left" w:pos="6237"/>
        </w:tabs>
        <w:ind w:left="180"/>
        <w:jc w:val="both"/>
        <w:rPr>
          <w:rFonts w:ascii="Arial" w:hAnsi="Arial" w:cs="Tahoma"/>
        </w:rPr>
      </w:pPr>
      <w:r w:rsidRPr="00086A34">
        <w:rPr>
          <w:rFonts w:ascii="Arial" w:hAnsi="Arial" w:cs="Tahoma"/>
        </w:rPr>
        <w:t>Signature :</w:t>
      </w:r>
      <w:r w:rsidRPr="00086A34">
        <w:rPr>
          <w:rFonts w:ascii="Arial" w:hAnsi="Arial" w:cs="Tahoma"/>
        </w:rPr>
        <w:tab/>
      </w:r>
    </w:p>
    <w:p w:rsidR="00961342" w:rsidRPr="00961342" w:rsidRDefault="00961342" w:rsidP="00086A34">
      <w:pPr>
        <w:ind w:left="180"/>
        <w:jc w:val="both"/>
        <w:rPr>
          <w:rFonts w:ascii="Arial" w:hAnsi="Arial" w:cs="Tahoma"/>
        </w:rPr>
      </w:pPr>
    </w:p>
    <w:sectPr w:rsidR="00961342" w:rsidRPr="00961342" w:rsidSect="00851134">
      <w:footerReference w:type="even" r:id="rId8"/>
      <w:footerReference w:type="default" r:id="rId9"/>
      <w:headerReference w:type="first" r:id="rId10"/>
      <w:pgSz w:w="11907" w:h="16840" w:code="9"/>
      <w:pgMar w:top="709" w:right="567" w:bottom="568" w:left="851" w:header="0" w:footer="314" w:gutter="0"/>
      <w:paperSrc w:first="7" w:other="7"/>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B5" w:rsidRDefault="004E11B5">
      <w:r>
        <w:separator/>
      </w:r>
    </w:p>
  </w:endnote>
  <w:endnote w:type="continuationSeparator" w:id="0">
    <w:p w:rsidR="004E11B5" w:rsidRDefault="004E11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tarSymbol">
    <w:charset w:val="02"/>
    <w:family w:val="auto"/>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B5" w:rsidRDefault="00E12451">
    <w:pPr>
      <w:pStyle w:val="Pieddepage"/>
      <w:framePr w:wrap="around" w:vAnchor="text" w:hAnchor="margin" w:xAlign="right" w:y="1"/>
      <w:rPr>
        <w:rStyle w:val="Numrodepage"/>
      </w:rPr>
    </w:pPr>
    <w:r>
      <w:rPr>
        <w:rStyle w:val="Numrodepage"/>
      </w:rPr>
      <w:fldChar w:fldCharType="begin"/>
    </w:r>
    <w:r w:rsidR="004E11B5">
      <w:rPr>
        <w:rStyle w:val="Numrodepage"/>
      </w:rPr>
      <w:instrText xml:space="preserve">PAGE  </w:instrText>
    </w:r>
    <w:r>
      <w:rPr>
        <w:rStyle w:val="Numrodepage"/>
      </w:rPr>
      <w:fldChar w:fldCharType="separate"/>
    </w:r>
    <w:r w:rsidR="004E11B5">
      <w:rPr>
        <w:rStyle w:val="Numrodepage"/>
        <w:noProof/>
      </w:rPr>
      <w:t>10</w:t>
    </w:r>
    <w:r>
      <w:rPr>
        <w:rStyle w:val="Numrodepage"/>
      </w:rPr>
      <w:fldChar w:fldCharType="end"/>
    </w:r>
  </w:p>
  <w:p w:rsidR="004E11B5" w:rsidRDefault="004E11B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B5" w:rsidRDefault="00E12451" w:rsidP="00E4338F">
    <w:pPr>
      <w:pStyle w:val="Pieddepage"/>
      <w:framePr w:wrap="around" w:vAnchor="text" w:hAnchor="margin" w:xAlign="right" w:y="1"/>
      <w:jc w:val="center"/>
      <w:rPr>
        <w:rStyle w:val="Numrodepage"/>
      </w:rPr>
    </w:pPr>
    <w:r>
      <w:rPr>
        <w:rStyle w:val="Numrodepage"/>
      </w:rPr>
      <w:fldChar w:fldCharType="begin"/>
    </w:r>
    <w:r w:rsidR="004E11B5">
      <w:rPr>
        <w:rStyle w:val="Numrodepage"/>
      </w:rPr>
      <w:instrText xml:space="preserve">PAGE  </w:instrText>
    </w:r>
    <w:r>
      <w:rPr>
        <w:rStyle w:val="Numrodepage"/>
      </w:rPr>
      <w:fldChar w:fldCharType="separate"/>
    </w:r>
    <w:r w:rsidR="00BA6D08">
      <w:rPr>
        <w:rStyle w:val="Numrodepage"/>
        <w:noProof/>
      </w:rPr>
      <w:t>3</w:t>
    </w:r>
    <w:r>
      <w:rPr>
        <w:rStyle w:val="Numrodepage"/>
      </w:rPr>
      <w:fldChar w:fldCharType="end"/>
    </w:r>
  </w:p>
  <w:p w:rsidR="004E11B5" w:rsidRDefault="004E11B5">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B5" w:rsidRDefault="004E11B5">
      <w:r>
        <w:separator/>
      </w:r>
    </w:p>
  </w:footnote>
  <w:footnote w:type="continuationSeparator" w:id="0">
    <w:p w:rsidR="004E11B5" w:rsidRDefault="004E1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B5" w:rsidRDefault="004E11B5">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1"/>
      </v:shape>
    </w:pict>
  </w:numPicBullet>
  <w:abstractNum w:abstractNumId="0">
    <w:nsid w:val="02511569"/>
    <w:multiLevelType w:val="hybridMultilevel"/>
    <w:tmpl w:val="270082A0"/>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
    <w:nsid w:val="059F5DFA"/>
    <w:multiLevelType w:val="hybridMultilevel"/>
    <w:tmpl w:val="26B69200"/>
    <w:lvl w:ilvl="0" w:tplc="FFFFFFFF">
      <w:numFmt w:val="bullet"/>
      <w:lvlText w:val="-"/>
      <w:lvlJc w:val="left"/>
      <w:pPr>
        <w:ind w:left="1146" w:hanging="360"/>
      </w:pPr>
      <w:rPr>
        <w:rFonts w:ascii="Arial" w:eastAsia="Times New Roman" w:hAnsi="Arial" w:cs="Aria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nsid w:val="061A3A72"/>
    <w:multiLevelType w:val="hybridMultilevel"/>
    <w:tmpl w:val="ACF23A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94135EC"/>
    <w:multiLevelType w:val="hybridMultilevel"/>
    <w:tmpl w:val="9DD0D2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9553A17"/>
    <w:multiLevelType w:val="hybridMultilevel"/>
    <w:tmpl w:val="8BDCD918"/>
    <w:lvl w:ilvl="0" w:tplc="040C0005">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5">
    <w:nsid w:val="0C607023"/>
    <w:multiLevelType w:val="hybridMultilevel"/>
    <w:tmpl w:val="57249C66"/>
    <w:lvl w:ilvl="0" w:tplc="A20C3F08">
      <w:start w:val="1"/>
      <w:numFmt w:val="bullet"/>
      <w:lvlText w:val="-"/>
      <w:lvlJc w:val="left"/>
      <w:pPr>
        <w:ind w:left="1429" w:hanging="360"/>
      </w:pPr>
      <w:rPr>
        <w:rFonts w:ascii="Arial Rounded MT Bold" w:hAnsi="Arial Rounded MT Bold"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0D941124"/>
    <w:multiLevelType w:val="hybridMultilevel"/>
    <w:tmpl w:val="317E402C"/>
    <w:lvl w:ilvl="0" w:tplc="FFFFFFFF">
      <w:start w:val="1"/>
      <w:numFmt w:val="bullet"/>
      <w:lvlText w:val=""/>
      <w:lvlJc w:val="left"/>
      <w:pPr>
        <w:tabs>
          <w:tab w:val="num" w:pos="1004"/>
        </w:tabs>
        <w:ind w:left="1004" w:hanging="360"/>
      </w:pPr>
      <w:rPr>
        <w:rFonts w:ascii="Wingdings" w:hAnsi="Wingdings" w:hint="default"/>
      </w:rPr>
    </w:lvl>
    <w:lvl w:ilvl="1" w:tplc="FFFFFFFF">
      <w:numFmt w:val="bullet"/>
      <w:lvlText w:val="-"/>
      <w:lvlJc w:val="left"/>
      <w:pPr>
        <w:tabs>
          <w:tab w:val="num" w:pos="1934"/>
        </w:tabs>
        <w:ind w:left="1934" w:hanging="570"/>
      </w:pPr>
      <w:rPr>
        <w:rFonts w:ascii="Arial" w:eastAsia="Times New Roman" w:hAnsi="Arial" w:cs="Aria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7">
    <w:nsid w:val="13DA4C26"/>
    <w:multiLevelType w:val="hybridMultilevel"/>
    <w:tmpl w:val="133E9A9E"/>
    <w:lvl w:ilvl="0" w:tplc="040C000D">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6C123C9"/>
    <w:multiLevelType w:val="multilevel"/>
    <w:tmpl w:val="0BB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57C1C"/>
    <w:multiLevelType w:val="hybridMultilevel"/>
    <w:tmpl w:val="29064112"/>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nsid w:val="1CAB05CD"/>
    <w:multiLevelType w:val="hybridMultilevel"/>
    <w:tmpl w:val="589CDA36"/>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nsid w:val="1FFD602D"/>
    <w:multiLevelType w:val="hybridMultilevel"/>
    <w:tmpl w:val="EBF8110E"/>
    <w:lvl w:ilvl="0" w:tplc="040C0005">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2">
    <w:nsid w:val="25A73517"/>
    <w:multiLevelType w:val="hybridMultilevel"/>
    <w:tmpl w:val="004CC720"/>
    <w:lvl w:ilvl="0" w:tplc="040C0005">
      <w:start w:val="1"/>
      <w:numFmt w:val="bullet"/>
      <w:lvlText w:val=""/>
      <w:lvlJc w:val="left"/>
      <w:pPr>
        <w:tabs>
          <w:tab w:val="num" w:pos="1145"/>
        </w:tabs>
        <w:ind w:left="1145" w:hanging="360"/>
      </w:pPr>
      <w:rPr>
        <w:rFonts w:ascii="Wingdings" w:hAnsi="Wingdings" w:hint="default"/>
      </w:rPr>
    </w:lvl>
    <w:lvl w:ilvl="1" w:tplc="040C0003" w:tentative="1">
      <w:start w:val="1"/>
      <w:numFmt w:val="bullet"/>
      <w:lvlText w:val="o"/>
      <w:lvlJc w:val="left"/>
      <w:pPr>
        <w:tabs>
          <w:tab w:val="num" w:pos="1865"/>
        </w:tabs>
        <w:ind w:left="1865" w:hanging="360"/>
      </w:pPr>
      <w:rPr>
        <w:rFonts w:ascii="Courier New" w:hAnsi="Courier New" w:cs="Courier New"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13">
    <w:nsid w:val="2642699B"/>
    <w:multiLevelType w:val="multilevel"/>
    <w:tmpl w:val="6A5A880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4">
    <w:nsid w:val="26541514"/>
    <w:multiLevelType w:val="hybridMultilevel"/>
    <w:tmpl w:val="C526B5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3D116E"/>
    <w:multiLevelType w:val="hybridMultilevel"/>
    <w:tmpl w:val="92C280FA"/>
    <w:lvl w:ilvl="0" w:tplc="9EF48C2A">
      <w:numFmt w:val="bullet"/>
      <w:lvlText w:val=""/>
      <w:lvlJc w:val="left"/>
      <w:pPr>
        <w:ind w:left="786" w:hanging="360"/>
      </w:pPr>
      <w:rPr>
        <w:rFonts w:ascii="Symbol" w:eastAsia="Times New Roman" w:hAnsi="Symbo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27DC6E09"/>
    <w:multiLevelType w:val="hybridMultilevel"/>
    <w:tmpl w:val="5DD2D7B4"/>
    <w:lvl w:ilvl="0" w:tplc="2CFC2C96">
      <w:start w:val="1"/>
      <w:numFmt w:val="bullet"/>
      <w:lvlText w:val=""/>
      <w:lvlJc w:val="left"/>
      <w:pPr>
        <w:tabs>
          <w:tab w:val="num" w:pos="727"/>
        </w:tabs>
        <w:ind w:left="727" w:hanging="360"/>
      </w:pPr>
      <w:rPr>
        <w:rFonts w:ascii="Wingdings" w:hAnsi="Wingdings" w:hint="default"/>
      </w:rPr>
    </w:lvl>
    <w:lvl w:ilvl="1" w:tplc="040C0003" w:tentative="1">
      <w:start w:val="1"/>
      <w:numFmt w:val="bullet"/>
      <w:lvlText w:val="o"/>
      <w:lvlJc w:val="left"/>
      <w:pPr>
        <w:tabs>
          <w:tab w:val="num" w:pos="1447"/>
        </w:tabs>
        <w:ind w:left="1447" w:hanging="360"/>
      </w:pPr>
      <w:rPr>
        <w:rFonts w:ascii="Courier New" w:hAnsi="Courier New" w:cs="Courier New" w:hint="default"/>
      </w:rPr>
    </w:lvl>
    <w:lvl w:ilvl="2" w:tplc="040C0005" w:tentative="1">
      <w:start w:val="1"/>
      <w:numFmt w:val="bullet"/>
      <w:lvlText w:val=""/>
      <w:lvlJc w:val="left"/>
      <w:pPr>
        <w:tabs>
          <w:tab w:val="num" w:pos="2167"/>
        </w:tabs>
        <w:ind w:left="2167" w:hanging="360"/>
      </w:pPr>
      <w:rPr>
        <w:rFonts w:ascii="Wingdings" w:hAnsi="Wingdings" w:hint="default"/>
      </w:rPr>
    </w:lvl>
    <w:lvl w:ilvl="3" w:tplc="040C0001" w:tentative="1">
      <w:start w:val="1"/>
      <w:numFmt w:val="bullet"/>
      <w:lvlText w:val=""/>
      <w:lvlJc w:val="left"/>
      <w:pPr>
        <w:tabs>
          <w:tab w:val="num" w:pos="2887"/>
        </w:tabs>
        <w:ind w:left="2887" w:hanging="360"/>
      </w:pPr>
      <w:rPr>
        <w:rFonts w:ascii="Symbol" w:hAnsi="Symbol" w:hint="default"/>
      </w:rPr>
    </w:lvl>
    <w:lvl w:ilvl="4" w:tplc="040C0003" w:tentative="1">
      <w:start w:val="1"/>
      <w:numFmt w:val="bullet"/>
      <w:lvlText w:val="o"/>
      <w:lvlJc w:val="left"/>
      <w:pPr>
        <w:tabs>
          <w:tab w:val="num" w:pos="3607"/>
        </w:tabs>
        <w:ind w:left="3607" w:hanging="360"/>
      </w:pPr>
      <w:rPr>
        <w:rFonts w:ascii="Courier New" w:hAnsi="Courier New" w:cs="Courier New" w:hint="default"/>
      </w:rPr>
    </w:lvl>
    <w:lvl w:ilvl="5" w:tplc="040C0005" w:tentative="1">
      <w:start w:val="1"/>
      <w:numFmt w:val="bullet"/>
      <w:lvlText w:val=""/>
      <w:lvlJc w:val="left"/>
      <w:pPr>
        <w:tabs>
          <w:tab w:val="num" w:pos="4327"/>
        </w:tabs>
        <w:ind w:left="4327" w:hanging="360"/>
      </w:pPr>
      <w:rPr>
        <w:rFonts w:ascii="Wingdings" w:hAnsi="Wingdings" w:hint="default"/>
      </w:rPr>
    </w:lvl>
    <w:lvl w:ilvl="6" w:tplc="040C0001" w:tentative="1">
      <w:start w:val="1"/>
      <w:numFmt w:val="bullet"/>
      <w:lvlText w:val=""/>
      <w:lvlJc w:val="left"/>
      <w:pPr>
        <w:tabs>
          <w:tab w:val="num" w:pos="5047"/>
        </w:tabs>
        <w:ind w:left="5047" w:hanging="360"/>
      </w:pPr>
      <w:rPr>
        <w:rFonts w:ascii="Symbol" w:hAnsi="Symbol" w:hint="default"/>
      </w:rPr>
    </w:lvl>
    <w:lvl w:ilvl="7" w:tplc="040C0003" w:tentative="1">
      <w:start w:val="1"/>
      <w:numFmt w:val="bullet"/>
      <w:lvlText w:val="o"/>
      <w:lvlJc w:val="left"/>
      <w:pPr>
        <w:tabs>
          <w:tab w:val="num" w:pos="5767"/>
        </w:tabs>
        <w:ind w:left="5767" w:hanging="360"/>
      </w:pPr>
      <w:rPr>
        <w:rFonts w:ascii="Courier New" w:hAnsi="Courier New" w:cs="Courier New" w:hint="default"/>
      </w:rPr>
    </w:lvl>
    <w:lvl w:ilvl="8" w:tplc="040C0005" w:tentative="1">
      <w:start w:val="1"/>
      <w:numFmt w:val="bullet"/>
      <w:lvlText w:val=""/>
      <w:lvlJc w:val="left"/>
      <w:pPr>
        <w:tabs>
          <w:tab w:val="num" w:pos="6487"/>
        </w:tabs>
        <w:ind w:left="6487" w:hanging="360"/>
      </w:pPr>
      <w:rPr>
        <w:rFonts w:ascii="Wingdings" w:hAnsi="Wingdings" w:hint="default"/>
      </w:rPr>
    </w:lvl>
  </w:abstractNum>
  <w:abstractNum w:abstractNumId="17">
    <w:nsid w:val="2CBB4428"/>
    <w:multiLevelType w:val="singleLevel"/>
    <w:tmpl w:val="040C0011"/>
    <w:lvl w:ilvl="0">
      <w:start w:val="1"/>
      <w:numFmt w:val="decimal"/>
      <w:lvlText w:val="%1)"/>
      <w:lvlJc w:val="left"/>
      <w:pPr>
        <w:tabs>
          <w:tab w:val="num" w:pos="360"/>
        </w:tabs>
        <w:ind w:left="360" w:hanging="360"/>
      </w:pPr>
    </w:lvl>
  </w:abstractNum>
  <w:abstractNum w:abstractNumId="18">
    <w:nsid w:val="2EBF2128"/>
    <w:multiLevelType w:val="hybridMultilevel"/>
    <w:tmpl w:val="FCFCE88A"/>
    <w:lvl w:ilvl="0" w:tplc="C03EA952">
      <w:start w:val="1"/>
      <w:numFmt w:val="bullet"/>
      <w:pStyle w:val="retraitripuce"/>
      <w:lvlText w:val=""/>
      <w:lvlJc w:val="left"/>
      <w:pPr>
        <w:tabs>
          <w:tab w:val="num" w:pos="927"/>
        </w:tabs>
        <w:ind w:left="57" w:firstLine="510"/>
      </w:pPr>
      <w:rPr>
        <w:rFonts w:ascii="Wingdings" w:hAnsi="Wingdings" w:hint="default"/>
        <w:sz w:val="36"/>
      </w:rPr>
    </w:lvl>
    <w:lvl w:ilvl="1" w:tplc="19841BF0" w:tentative="1">
      <w:start w:val="1"/>
      <w:numFmt w:val="bullet"/>
      <w:lvlText w:val="o"/>
      <w:lvlJc w:val="left"/>
      <w:pPr>
        <w:tabs>
          <w:tab w:val="num" w:pos="1440"/>
        </w:tabs>
        <w:ind w:left="1440" w:hanging="360"/>
      </w:pPr>
      <w:rPr>
        <w:rFonts w:ascii="Courier New" w:hAnsi="Courier New" w:hint="default"/>
      </w:rPr>
    </w:lvl>
    <w:lvl w:ilvl="2" w:tplc="216221BE" w:tentative="1">
      <w:start w:val="1"/>
      <w:numFmt w:val="bullet"/>
      <w:lvlText w:val=""/>
      <w:lvlJc w:val="left"/>
      <w:pPr>
        <w:tabs>
          <w:tab w:val="num" w:pos="2160"/>
        </w:tabs>
        <w:ind w:left="2160" w:hanging="360"/>
      </w:pPr>
      <w:rPr>
        <w:rFonts w:ascii="Wingdings" w:hAnsi="Wingdings" w:hint="default"/>
      </w:rPr>
    </w:lvl>
    <w:lvl w:ilvl="3" w:tplc="C2ACDA44" w:tentative="1">
      <w:start w:val="1"/>
      <w:numFmt w:val="bullet"/>
      <w:lvlText w:val=""/>
      <w:lvlJc w:val="left"/>
      <w:pPr>
        <w:tabs>
          <w:tab w:val="num" w:pos="2880"/>
        </w:tabs>
        <w:ind w:left="2880" w:hanging="360"/>
      </w:pPr>
      <w:rPr>
        <w:rFonts w:ascii="Symbol" w:hAnsi="Symbol" w:hint="default"/>
      </w:rPr>
    </w:lvl>
    <w:lvl w:ilvl="4" w:tplc="E7462E3E" w:tentative="1">
      <w:start w:val="1"/>
      <w:numFmt w:val="bullet"/>
      <w:lvlText w:val="o"/>
      <w:lvlJc w:val="left"/>
      <w:pPr>
        <w:tabs>
          <w:tab w:val="num" w:pos="3600"/>
        </w:tabs>
        <w:ind w:left="3600" w:hanging="360"/>
      </w:pPr>
      <w:rPr>
        <w:rFonts w:ascii="Courier New" w:hAnsi="Courier New" w:hint="default"/>
      </w:rPr>
    </w:lvl>
    <w:lvl w:ilvl="5" w:tplc="8BAAA32C" w:tentative="1">
      <w:start w:val="1"/>
      <w:numFmt w:val="bullet"/>
      <w:lvlText w:val=""/>
      <w:lvlJc w:val="left"/>
      <w:pPr>
        <w:tabs>
          <w:tab w:val="num" w:pos="4320"/>
        </w:tabs>
        <w:ind w:left="4320" w:hanging="360"/>
      </w:pPr>
      <w:rPr>
        <w:rFonts w:ascii="Wingdings" w:hAnsi="Wingdings" w:hint="default"/>
      </w:rPr>
    </w:lvl>
    <w:lvl w:ilvl="6" w:tplc="7B04C8B6" w:tentative="1">
      <w:start w:val="1"/>
      <w:numFmt w:val="bullet"/>
      <w:lvlText w:val=""/>
      <w:lvlJc w:val="left"/>
      <w:pPr>
        <w:tabs>
          <w:tab w:val="num" w:pos="5040"/>
        </w:tabs>
        <w:ind w:left="5040" w:hanging="360"/>
      </w:pPr>
      <w:rPr>
        <w:rFonts w:ascii="Symbol" w:hAnsi="Symbol" w:hint="default"/>
      </w:rPr>
    </w:lvl>
    <w:lvl w:ilvl="7" w:tplc="613C94C6" w:tentative="1">
      <w:start w:val="1"/>
      <w:numFmt w:val="bullet"/>
      <w:lvlText w:val="o"/>
      <w:lvlJc w:val="left"/>
      <w:pPr>
        <w:tabs>
          <w:tab w:val="num" w:pos="5760"/>
        </w:tabs>
        <w:ind w:left="5760" w:hanging="360"/>
      </w:pPr>
      <w:rPr>
        <w:rFonts w:ascii="Courier New" w:hAnsi="Courier New" w:hint="default"/>
      </w:rPr>
    </w:lvl>
    <w:lvl w:ilvl="8" w:tplc="0868EDBE" w:tentative="1">
      <w:start w:val="1"/>
      <w:numFmt w:val="bullet"/>
      <w:lvlText w:val=""/>
      <w:lvlJc w:val="left"/>
      <w:pPr>
        <w:tabs>
          <w:tab w:val="num" w:pos="6480"/>
        </w:tabs>
        <w:ind w:left="6480" w:hanging="360"/>
      </w:pPr>
      <w:rPr>
        <w:rFonts w:ascii="Wingdings" w:hAnsi="Wingdings" w:hint="default"/>
      </w:rPr>
    </w:lvl>
  </w:abstractNum>
  <w:abstractNum w:abstractNumId="19">
    <w:nsid w:val="2FE35E54"/>
    <w:multiLevelType w:val="hybridMultilevel"/>
    <w:tmpl w:val="1BBC5A28"/>
    <w:lvl w:ilvl="0" w:tplc="7598E1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1264804"/>
    <w:multiLevelType w:val="hybridMultilevel"/>
    <w:tmpl w:val="B25ADB44"/>
    <w:lvl w:ilvl="0" w:tplc="1EAACC14">
      <w:start w:val="13"/>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21">
    <w:nsid w:val="33D95B18"/>
    <w:multiLevelType w:val="hybridMultilevel"/>
    <w:tmpl w:val="FE3289BC"/>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nsid w:val="3442005A"/>
    <w:multiLevelType w:val="hybridMultilevel"/>
    <w:tmpl w:val="2AB84758"/>
    <w:lvl w:ilvl="0" w:tplc="4B3CBDEA">
      <w:start w:val="443"/>
      <w:numFmt w:val="bullet"/>
      <w:lvlText w:val=""/>
      <w:lvlJc w:val="left"/>
      <w:pPr>
        <w:ind w:left="644" w:hanging="360"/>
      </w:pPr>
      <w:rPr>
        <w:rFonts w:ascii="Symbol" w:eastAsia="Times New Roman"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nsid w:val="34D476AB"/>
    <w:multiLevelType w:val="hybridMultilevel"/>
    <w:tmpl w:val="B2725A3A"/>
    <w:lvl w:ilvl="0" w:tplc="A20C3F08">
      <w:start w:val="1"/>
      <w:numFmt w:val="bullet"/>
      <w:lvlText w:val="-"/>
      <w:lvlJc w:val="left"/>
      <w:pPr>
        <w:ind w:left="1854" w:hanging="360"/>
      </w:pPr>
      <w:rPr>
        <w:rFonts w:ascii="Arial Rounded MT Bold" w:hAnsi="Arial Rounded MT Bold"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nsid w:val="37945DAB"/>
    <w:multiLevelType w:val="hybridMultilevel"/>
    <w:tmpl w:val="86A02220"/>
    <w:lvl w:ilvl="0" w:tplc="A20C3F08">
      <w:start w:val="1"/>
      <w:numFmt w:val="bullet"/>
      <w:lvlText w:val="-"/>
      <w:lvlJc w:val="left"/>
      <w:pPr>
        <w:ind w:left="1211" w:hanging="360"/>
      </w:pPr>
      <w:rPr>
        <w:rFonts w:ascii="Arial Rounded MT Bold" w:hAnsi="Arial Rounded MT Bold"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5">
    <w:nsid w:val="3A576782"/>
    <w:multiLevelType w:val="hybridMultilevel"/>
    <w:tmpl w:val="5BE0F5A8"/>
    <w:lvl w:ilvl="0" w:tplc="6D9C6852">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9EC0D734" w:tentative="1">
      <w:start w:val="1"/>
      <w:numFmt w:val="bullet"/>
      <w:lvlText w:val="o"/>
      <w:lvlJc w:val="left"/>
      <w:pPr>
        <w:tabs>
          <w:tab w:val="num" w:pos="1440"/>
        </w:tabs>
        <w:ind w:left="1440" w:hanging="360"/>
      </w:pPr>
      <w:rPr>
        <w:rFonts w:ascii="Courier New" w:hAnsi="Courier New" w:hint="default"/>
      </w:rPr>
    </w:lvl>
    <w:lvl w:ilvl="2" w:tplc="70EA3C4A" w:tentative="1">
      <w:start w:val="1"/>
      <w:numFmt w:val="bullet"/>
      <w:lvlText w:val=""/>
      <w:lvlJc w:val="left"/>
      <w:pPr>
        <w:tabs>
          <w:tab w:val="num" w:pos="2160"/>
        </w:tabs>
        <w:ind w:left="2160" w:hanging="360"/>
      </w:pPr>
      <w:rPr>
        <w:rFonts w:ascii="Wingdings" w:hAnsi="Wingdings" w:hint="default"/>
      </w:rPr>
    </w:lvl>
    <w:lvl w:ilvl="3" w:tplc="64C2FA24" w:tentative="1">
      <w:start w:val="1"/>
      <w:numFmt w:val="bullet"/>
      <w:lvlText w:val=""/>
      <w:lvlJc w:val="left"/>
      <w:pPr>
        <w:tabs>
          <w:tab w:val="num" w:pos="2880"/>
        </w:tabs>
        <w:ind w:left="2880" w:hanging="360"/>
      </w:pPr>
      <w:rPr>
        <w:rFonts w:ascii="Symbol" w:hAnsi="Symbol" w:hint="default"/>
      </w:rPr>
    </w:lvl>
    <w:lvl w:ilvl="4" w:tplc="EFEE4572" w:tentative="1">
      <w:start w:val="1"/>
      <w:numFmt w:val="bullet"/>
      <w:lvlText w:val="o"/>
      <w:lvlJc w:val="left"/>
      <w:pPr>
        <w:tabs>
          <w:tab w:val="num" w:pos="3600"/>
        </w:tabs>
        <w:ind w:left="3600" w:hanging="360"/>
      </w:pPr>
      <w:rPr>
        <w:rFonts w:ascii="Courier New" w:hAnsi="Courier New" w:hint="default"/>
      </w:rPr>
    </w:lvl>
    <w:lvl w:ilvl="5" w:tplc="7EEC9966" w:tentative="1">
      <w:start w:val="1"/>
      <w:numFmt w:val="bullet"/>
      <w:lvlText w:val=""/>
      <w:lvlJc w:val="left"/>
      <w:pPr>
        <w:tabs>
          <w:tab w:val="num" w:pos="4320"/>
        </w:tabs>
        <w:ind w:left="4320" w:hanging="360"/>
      </w:pPr>
      <w:rPr>
        <w:rFonts w:ascii="Wingdings" w:hAnsi="Wingdings" w:hint="default"/>
      </w:rPr>
    </w:lvl>
    <w:lvl w:ilvl="6" w:tplc="592A221E" w:tentative="1">
      <w:start w:val="1"/>
      <w:numFmt w:val="bullet"/>
      <w:lvlText w:val=""/>
      <w:lvlJc w:val="left"/>
      <w:pPr>
        <w:tabs>
          <w:tab w:val="num" w:pos="5040"/>
        </w:tabs>
        <w:ind w:left="5040" w:hanging="360"/>
      </w:pPr>
      <w:rPr>
        <w:rFonts w:ascii="Symbol" w:hAnsi="Symbol" w:hint="default"/>
      </w:rPr>
    </w:lvl>
    <w:lvl w:ilvl="7" w:tplc="57441F62" w:tentative="1">
      <w:start w:val="1"/>
      <w:numFmt w:val="bullet"/>
      <w:lvlText w:val="o"/>
      <w:lvlJc w:val="left"/>
      <w:pPr>
        <w:tabs>
          <w:tab w:val="num" w:pos="5760"/>
        </w:tabs>
        <w:ind w:left="5760" w:hanging="360"/>
      </w:pPr>
      <w:rPr>
        <w:rFonts w:ascii="Courier New" w:hAnsi="Courier New" w:hint="default"/>
      </w:rPr>
    </w:lvl>
    <w:lvl w:ilvl="8" w:tplc="74B4BFA6" w:tentative="1">
      <w:start w:val="1"/>
      <w:numFmt w:val="bullet"/>
      <w:lvlText w:val=""/>
      <w:lvlJc w:val="left"/>
      <w:pPr>
        <w:tabs>
          <w:tab w:val="num" w:pos="6480"/>
        </w:tabs>
        <w:ind w:left="6480" w:hanging="360"/>
      </w:pPr>
      <w:rPr>
        <w:rFonts w:ascii="Wingdings" w:hAnsi="Wingdings" w:hint="default"/>
      </w:rPr>
    </w:lvl>
  </w:abstractNum>
  <w:abstractNum w:abstractNumId="26">
    <w:nsid w:val="3D1E754C"/>
    <w:multiLevelType w:val="hybridMultilevel"/>
    <w:tmpl w:val="72C8E84A"/>
    <w:lvl w:ilvl="0" w:tplc="A20C3F08">
      <w:start w:val="1"/>
      <w:numFmt w:val="bullet"/>
      <w:lvlText w:val="-"/>
      <w:lvlJc w:val="left"/>
      <w:pPr>
        <w:ind w:left="1429" w:hanging="360"/>
      </w:pPr>
      <w:rPr>
        <w:rFonts w:ascii="Arial Rounded MT Bold" w:hAnsi="Arial Rounded MT Bold"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44A370E4"/>
    <w:multiLevelType w:val="hybridMultilevel"/>
    <w:tmpl w:val="4DDC7758"/>
    <w:lvl w:ilvl="0" w:tplc="2CFC2C96">
      <w:start w:val="1"/>
      <w:numFmt w:val="bullet"/>
      <w:lvlText w:val=""/>
      <w:lvlJc w:val="left"/>
      <w:pPr>
        <w:ind w:left="2280"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8">
    <w:nsid w:val="44CD2AFB"/>
    <w:multiLevelType w:val="hybridMultilevel"/>
    <w:tmpl w:val="3F3C6FAC"/>
    <w:lvl w:ilvl="0" w:tplc="ACD01628">
      <w:numFmt w:val="bullet"/>
      <w:lvlText w:val="-"/>
      <w:lvlJc w:val="left"/>
      <w:pPr>
        <w:tabs>
          <w:tab w:val="num" w:pos="720"/>
        </w:tabs>
        <w:ind w:left="720" w:hanging="360"/>
      </w:pPr>
      <w:rPr>
        <w:rFonts w:ascii="Albertus Medium" w:eastAsia="Times New Roman" w:hAnsi="Albertus Medium"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4FD6892"/>
    <w:multiLevelType w:val="hybridMultilevel"/>
    <w:tmpl w:val="0BFE5600"/>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0">
    <w:nsid w:val="4F4135DD"/>
    <w:multiLevelType w:val="hybridMultilevel"/>
    <w:tmpl w:val="3AFC26C8"/>
    <w:lvl w:ilvl="0" w:tplc="A20C3F08">
      <w:start w:val="1"/>
      <w:numFmt w:val="bullet"/>
      <w:lvlText w:val="-"/>
      <w:lvlJc w:val="left"/>
      <w:pPr>
        <w:ind w:left="1145" w:hanging="360"/>
      </w:pPr>
      <w:rPr>
        <w:rFonts w:ascii="Arial Rounded MT Bold" w:hAnsi="Arial Rounded MT Bold"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1">
    <w:nsid w:val="538A179C"/>
    <w:multiLevelType w:val="hybridMultilevel"/>
    <w:tmpl w:val="51244B44"/>
    <w:lvl w:ilvl="0" w:tplc="6AFE16A6">
      <w:start w:val="15"/>
      <w:numFmt w:val="bullet"/>
      <w:lvlText w:val="-"/>
      <w:lvlJc w:val="left"/>
      <w:pPr>
        <w:tabs>
          <w:tab w:val="num" w:pos="540"/>
        </w:tabs>
        <w:ind w:left="540" w:hanging="360"/>
      </w:pPr>
      <w:rPr>
        <w:rFonts w:ascii="Tahoma" w:eastAsia="Times New Roman" w:hAnsi="Tahoma" w:cs="Tahoma"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2">
    <w:nsid w:val="53EC5714"/>
    <w:multiLevelType w:val="multilevel"/>
    <w:tmpl w:val="59F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EF13E1"/>
    <w:multiLevelType w:val="hybridMultilevel"/>
    <w:tmpl w:val="B126AFF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B38490F"/>
    <w:multiLevelType w:val="multilevel"/>
    <w:tmpl w:val="07C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D8390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6">
    <w:nsid w:val="630B6ABC"/>
    <w:multiLevelType w:val="hybridMultilevel"/>
    <w:tmpl w:val="E76235C6"/>
    <w:lvl w:ilvl="0" w:tplc="040C0005">
      <w:start w:val="1"/>
      <w:numFmt w:val="bullet"/>
      <w:lvlText w:val=""/>
      <w:lvlJc w:val="left"/>
      <w:pPr>
        <w:tabs>
          <w:tab w:val="num" w:pos="1145"/>
        </w:tabs>
        <w:ind w:left="1145" w:hanging="360"/>
      </w:pPr>
      <w:rPr>
        <w:rFonts w:ascii="Wingdings" w:hAnsi="Wingdings" w:hint="default"/>
      </w:rPr>
    </w:lvl>
    <w:lvl w:ilvl="1" w:tplc="040C0003">
      <w:start w:val="1"/>
      <w:numFmt w:val="bullet"/>
      <w:lvlText w:val="o"/>
      <w:lvlJc w:val="left"/>
      <w:pPr>
        <w:tabs>
          <w:tab w:val="num" w:pos="1865"/>
        </w:tabs>
        <w:ind w:left="1865" w:hanging="360"/>
      </w:pPr>
      <w:rPr>
        <w:rFonts w:ascii="Courier New" w:hAnsi="Courier New" w:cs="Courier New"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37">
    <w:nsid w:val="669E15AB"/>
    <w:multiLevelType w:val="hybridMultilevel"/>
    <w:tmpl w:val="D45A1E5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93D03C5"/>
    <w:multiLevelType w:val="hybridMultilevel"/>
    <w:tmpl w:val="AFC6EF5E"/>
    <w:lvl w:ilvl="0" w:tplc="040C0005">
      <w:start w:val="1"/>
      <w:numFmt w:val="bullet"/>
      <w:lvlText w:val=""/>
      <w:lvlJc w:val="left"/>
      <w:pPr>
        <w:tabs>
          <w:tab w:val="num" w:pos="1145"/>
        </w:tabs>
        <w:ind w:left="1145" w:hanging="360"/>
      </w:pPr>
      <w:rPr>
        <w:rFonts w:ascii="Wingdings" w:hAnsi="Wingdings" w:hint="default"/>
      </w:rPr>
    </w:lvl>
    <w:lvl w:ilvl="1" w:tplc="040C0003" w:tentative="1">
      <w:start w:val="1"/>
      <w:numFmt w:val="bullet"/>
      <w:lvlText w:val="o"/>
      <w:lvlJc w:val="left"/>
      <w:pPr>
        <w:tabs>
          <w:tab w:val="num" w:pos="1865"/>
        </w:tabs>
        <w:ind w:left="1865" w:hanging="360"/>
      </w:pPr>
      <w:rPr>
        <w:rFonts w:ascii="Courier New" w:hAnsi="Courier New" w:cs="Courier New"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39">
    <w:nsid w:val="6D3E21FF"/>
    <w:multiLevelType w:val="multilevel"/>
    <w:tmpl w:val="641625AC"/>
    <w:lvl w:ilvl="0">
      <w:start w:val="1"/>
      <w:numFmt w:val="decimal"/>
      <w:lvlText w:val="%1."/>
      <w:lvlJc w:val="left"/>
      <w:pPr>
        <w:ind w:left="283" w:hanging="283"/>
      </w:pPr>
      <w:rPr>
        <w:b/>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0">
    <w:nsid w:val="6D7B628B"/>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F0D1606"/>
    <w:multiLevelType w:val="hybridMultilevel"/>
    <w:tmpl w:val="067E5924"/>
    <w:lvl w:ilvl="0" w:tplc="0B0298EC">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42">
    <w:nsid w:val="6FD62806"/>
    <w:multiLevelType w:val="multilevel"/>
    <w:tmpl w:val="48B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231337"/>
    <w:multiLevelType w:val="multilevel"/>
    <w:tmpl w:val="C7D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4824CB"/>
    <w:multiLevelType w:val="multilevel"/>
    <w:tmpl w:val="AFC21B96"/>
    <w:lvl w:ilvl="0">
      <w:start w:val="1"/>
      <w:numFmt w:val="decimal"/>
      <w:pStyle w:val="TEXTE"/>
      <w:lvlText w:val="%1."/>
      <w:lvlJc w:val="left"/>
      <w:pPr>
        <w:tabs>
          <w:tab w:val="num" w:pos="454"/>
        </w:tabs>
        <w:ind w:left="454" w:hanging="454"/>
      </w:pPr>
      <w:rPr>
        <w:rFonts w:ascii="Arial" w:hAnsi="Arial" w:hint="default"/>
        <w:b/>
        <w:i/>
        <w:strike w:val="0"/>
        <w:dstrike w:val="0"/>
        <w:outline w:val="0"/>
        <w:shadow w:val="0"/>
        <w:emboss w:val="0"/>
        <w:imprint w:val="0"/>
        <w:color w:val="FF0000"/>
        <w:sz w:val="20"/>
        <w:vertAlign w:val="baseline"/>
      </w:rPr>
    </w:lvl>
    <w:lvl w:ilvl="1">
      <w:start w:val="1"/>
      <w:numFmt w:val="none"/>
      <w:lvlText w:val="%1.%2."/>
      <w:lvlJc w:val="left"/>
      <w:pPr>
        <w:tabs>
          <w:tab w:val="num" w:pos="360"/>
        </w:tabs>
        <w:ind w:left="-288" w:hanging="432"/>
      </w:pPr>
      <w:rPr>
        <w:rFonts w:cs="Arial" w:hint="default"/>
        <w:bCs w:val="0"/>
        <w:iCs w:val="0"/>
        <w:color w:val="0000FF"/>
        <w:szCs w:val="22"/>
      </w:rPr>
    </w:lvl>
    <w:lvl w:ilvl="2">
      <w:start w:val="1"/>
      <w:numFmt w:val="none"/>
      <w:lvlText w:val="%1.%2.%3."/>
      <w:lvlJc w:val="left"/>
      <w:pPr>
        <w:tabs>
          <w:tab w:val="num" w:pos="1080"/>
        </w:tabs>
        <w:ind w:left="144" w:hanging="504"/>
      </w:pPr>
      <w:rPr>
        <w:rFonts w:hint="default"/>
      </w:rPr>
    </w:lvl>
    <w:lvl w:ilvl="3">
      <w:start w:val="1"/>
      <w:numFmt w:val="decimal"/>
      <w:lvlRestart w:val="1"/>
      <w:pStyle w:val="TEXTE"/>
      <w:lvlText w:val="%4."/>
      <w:lvlJc w:val="left"/>
      <w:pPr>
        <w:tabs>
          <w:tab w:val="num" w:pos="454"/>
        </w:tabs>
        <w:ind w:left="454" w:hanging="454"/>
      </w:pPr>
      <w:rPr>
        <w:rFonts w:ascii="Arial" w:hAnsi="Arial" w:cs="Arial" w:hint="default"/>
        <w:b/>
        <w:bCs w:val="0"/>
        <w:i/>
        <w:iCs/>
        <w:caps w:val="0"/>
        <w:strike w:val="0"/>
        <w:dstrike w:val="0"/>
        <w:outline w:val="0"/>
        <w:shadow w:val="0"/>
        <w:emboss w:val="0"/>
        <w:imprint w:val="0"/>
        <w:vanish w:val="0"/>
        <w:color w:val="FF0000"/>
        <w:sz w:val="20"/>
        <w:szCs w:val="20"/>
        <w:vertAlign w:val="baseline"/>
      </w:rPr>
    </w:lvl>
    <w:lvl w:ilvl="4">
      <w:start w:val="1"/>
      <w:numFmt w:val="decimal"/>
      <w:lvlText w:val="%1.%2.%3.%4.%5."/>
      <w:lvlJc w:val="left"/>
      <w:pPr>
        <w:tabs>
          <w:tab w:val="num" w:pos="454"/>
        </w:tabs>
        <w:ind w:left="454" w:hanging="94"/>
      </w:pPr>
      <w:rPr>
        <w:rFonts w:hint="default"/>
      </w:rPr>
    </w:lvl>
    <w:lvl w:ilvl="5">
      <w:start w:val="1"/>
      <w:numFmt w:val="decimal"/>
      <w:lvlText w:val="%6%1.%2"/>
      <w:lvlJc w:val="left"/>
      <w:pPr>
        <w:tabs>
          <w:tab w:val="num" w:pos="3600"/>
        </w:tabs>
        <w:ind w:left="1656" w:hanging="936"/>
      </w:pPr>
      <w:rPr>
        <w:rFonts w:hint="default"/>
      </w:rPr>
    </w:lvl>
    <w:lvl w:ilvl="6">
      <w:start w:val="1"/>
      <w:numFmt w:val="decimal"/>
      <w:lvlText w:val="%1.%2.%3.%4.%5.%6.%7."/>
      <w:lvlJc w:val="left"/>
      <w:pPr>
        <w:tabs>
          <w:tab w:val="num" w:pos="4320"/>
        </w:tabs>
        <w:ind w:left="2160" w:hanging="1080"/>
      </w:pPr>
      <w:rPr>
        <w:rFonts w:hint="default"/>
      </w:rPr>
    </w:lvl>
    <w:lvl w:ilvl="7">
      <w:start w:val="1"/>
      <w:numFmt w:val="decimal"/>
      <w:lvlText w:val="%1.%2.%3.%4.%5.%6.%7.%8."/>
      <w:lvlJc w:val="left"/>
      <w:pPr>
        <w:tabs>
          <w:tab w:val="num" w:pos="5040"/>
        </w:tabs>
        <w:ind w:left="2664" w:hanging="1224"/>
      </w:pPr>
      <w:rPr>
        <w:rFonts w:hint="default"/>
      </w:rPr>
    </w:lvl>
    <w:lvl w:ilvl="8">
      <w:start w:val="1"/>
      <w:numFmt w:val="decimal"/>
      <w:lvlText w:val="%1.%2.%3.%4.%5.%6.%7.%8.%9."/>
      <w:lvlJc w:val="left"/>
      <w:pPr>
        <w:tabs>
          <w:tab w:val="num" w:pos="5760"/>
        </w:tabs>
        <w:ind w:left="3240" w:hanging="1440"/>
      </w:pPr>
      <w:rPr>
        <w:rFonts w:hint="default"/>
      </w:rPr>
    </w:lvl>
  </w:abstractNum>
  <w:abstractNum w:abstractNumId="45">
    <w:nsid w:val="7885656F"/>
    <w:multiLevelType w:val="hybridMultilevel"/>
    <w:tmpl w:val="495CC3F2"/>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6">
    <w:nsid w:val="7CED61AE"/>
    <w:multiLevelType w:val="singleLevel"/>
    <w:tmpl w:val="17D82E16"/>
    <w:lvl w:ilvl="0">
      <w:start w:val="1"/>
      <w:numFmt w:val="decimal"/>
      <w:pStyle w:val="Listenumros"/>
      <w:lvlText w:val="Article %1 :"/>
      <w:lvlJc w:val="left"/>
      <w:pPr>
        <w:tabs>
          <w:tab w:val="num" w:pos="2291"/>
        </w:tabs>
        <w:ind w:left="1589" w:hanging="738"/>
      </w:pPr>
      <w:rPr>
        <w:rFonts w:ascii="Arial" w:hAnsi="Arial" w:hint="default"/>
        <w:b/>
        <w:i w:val="0"/>
        <w:iCs/>
        <w:sz w:val="21"/>
        <w:szCs w:val="21"/>
        <w:u w:val="single"/>
      </w:rPr>
    </w:lvl>
  </w:abstractNum>
  <w:abstractNum w:abstractNumId="47">
    <w:nsid w:val="7CF33D81"/>
    <w:multiLevelType w:val="hybridMultilevel"/>
    <w:tmpl w:val="10C0D8AC"/>
    <w:lvl w:ilvl="0" w:tplc="040C0011">
      <w:start w:val="1"/>
      <w:numFmt w:val="decimal"/>
      <w:lvlText w:val="%1)"/>
      <w:lvlJc w:val="left"/>
      <w:pPr>
        <w:tabs>
          <w:tab w:val="num" w:pos="720"/>
        </w:tabs>
        <w:ind w:left="720" w:hanging="360"/>
      </w:pPr>
    </w:lvl>
    <w:lvl w:ilvl="1" w:tplc="040C0007">
      <w:start w:val="1"/>
      <w:numFmt w:val="bullet"/>
      <w:lvlText w:val=""/>
      <w:lvlPicBulletId w:val="0"/>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5"/>
  </w:num>
  <w:num w:numId="2">
    <w:abstractNumId w:val="18"/>
  </w:num>
  <w:num w:numId="3">
    <w:abstractNumId w:val="17"/>
  </w:num>
  <w:num w:numId="4">
    <w:abstractNumId w:val="25"/>
  </w:num>
  <w:num w:numId="5">
    <w:abstractNumId w:val="44"/>
  </w:num>
  <w:num w:numId="6">
    <w:abstractNumId w:val="46"/>
  </w:num>
  <w:num w:numId="7">
    <w:abstractNumId w:val="47"/>
  </w:num>
  <w:num w:numId="8">
    <w:abstractNumId w:val="6"/>
  </w:num>
  <w:num w:numId="9">
    <w:abstractNumId w:val="37"/>
  </w:num>
  <w:num w:numId="10">
    <w:abstractNumId w:val="7"/>
  </w:num>
  <w:num w:numId="11">
    <w:abstractNumId w:val="36"/>
  </w:num>
  <w:num w:numId="12">
    <w:abstractNumId w:val="11"/>
  </w:num>
  <w:num w:numId="13">
    <w:abstractNumId w:val="2"/>
  </w:num>
  <w:num w:numId="14">
    <w:abstractNumId w:val="33"/>
  </w:num>
  <w:num w:numId="15">
    <w:abstractNumId w:val="28"/>
  </w:num>
  <w:num w:numId="16">
    <w:abstractNumId w:val="38"/>
  </w:num>
  <w:num w:numId="17">
    <w:abstractNumId w:val="20"/>
  </w:num>
  <w:num w:numId="18">
    <w:abstractNumId w:val="12"/>
  </w:num>
  <w:num w:numId="19">
    <w:abstractNumId w:val="40"/>
  </w:num>
  <w:num w:numId="20">
    <w:abstractNumId w:val="4"/>
  </w:num>
  <w:num w:numId="21">
    <w:abstractNumId w:val="14"/>
  </w:num>
  <w:num w:numId="2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24"/>
  </w:num>
  <w:num w:numId="26">
    <w:abstractNumId w:val="19"/>
  </w:num>
  <w:num w:numId="27">
    <w:abstractNumId w:val="26"/>
  </w:num>
  <w:num w:numId="28">
    <w:abstractNumId w:val="45"/>
  </w:num>
  <w:num w:numId="29">
    <w:abstractNumId w:val="16"/>
  </w:num>
  <w:num w:numId="30">
    <w:abstractNumId w:val="13"/>
  </w:num>
  <w:num w:numId="31">
    <w:abstractNumId w:val="15"/>
  </w:num>
  <w:num w:numId="32">
    <w:abstractNumId w:val="21"/>
  </w:num>
  <w:num w:numId="33">
    <w:abstractNumId w:val="23"/>
  </w:num>
  <w:num w:numId="34">
    <w:abstractNumId w:val="10"/>
  </w:num>
  <w:num w:numId="35">
    <w:abstractNumId w:val="27"/>
  </w:num>
  <w:num w:numId="36">
    <w:abstractNumId w:val="3"/>
  </w:num>
  <w:num w:numId="37">
    <w:abstractNumId w:val="0"/>
  </w:num>
  <w:num w:numId="38">
    <w:abstractNumId w:val="9"/>
  </w:num>
  <w:num w:numId="39">
    <w:abstractNumId w:val="8"/>
  </w:num>
  <w:num w:numId="40">
    <w:abstractNumId w:val="5"/>
  </w:num>
  <w:num w:numId="41">
    <w:abstractNumId w:val="32"/>
  </w:num>
  <w:num w:numId="42">
    <w:abstractNumId w:val="42"/>
  </w:num>
  <w:num w:numId="43">
    <w:abstractNumId w:val="43"/>
  </w:num>
  <w:num w:numId="44">
    <w:abstractNumId w:val="30"/>
  </w:num>
  <w:num w:numId="45">
    <w:abstractNumId w:val="39"/>
  </w:num>
  <w:num w:numId="46">
    <w:abstractNumId w:val="34"/>
  </w:num>
  <w:num w:numId="47">
    <w:abstractNumId w:val="29"/>
  </w:num>
  <w:num w:numId="48">
    <w:abstractNumId w:val="31"/>
  </w:num>
  <w:num w:numId="49">
    <w:abstractNumId w:val="4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851"/>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2B5A02"/>
    <w:rsid w:val="000032A9"/>
    <w:rsid w:val="000077CE"/>
    <w:rsid w:val="00007AD2"/>
    <w:rsid w:val="0001078F"/>
    <w:rsid w:val="000148E1"/>
    <w:rsid w:val="000218C6"/>
    <w:rsid w:val="00025312"/>
    <w:rsid w:val="00025D8C"/>
    <w:rsid w:val="00033B59"/>
    <w:rsid w:val="00034392"/>
    <w:rsid w:val="00034DE6"/>
    <w:rsid w:val="00040CD1"/>
    <w:rsid w:val="00040FCC"/>
    <w:rsid w:val="0004208E"/>
    <w:rsid w:val="000452CA"/>
    <w:rsid w:val="00052B33"/>
    <w:rsid w:val="00052E42"/>
    <w:rsid w:val="00054569"/>
    <w:rsid w:val="000547F6"/>
    <w:rsid w:val="00063728"/>
    <w:rsid w:val="000646CF"/>
    <w:rsid w:val="00067464"/>
    <w:rsid w:val="00071715"/>
    <w:rsid w:val="00077192"/>
    <w:rsid w:val="0008202B"/>
    <w:rsid w:val="0008442E"/>
    <w:rsid w:val="00086A34"/>
    <w:rsid w:val="00086F3F"/>
    <w:rsid w:val="00090297"/>
    <w:rsid w:val="00090E9E"/>
    <w:rsid w:val="000921E6"/>
    <w:rsid w:val="000941A3"/>
    <w:rsid w:val="00094CC1"/>
    <w:rsid w:val="00094DC5"/>
    <w:rsid w:val="000A2471"/>
    <w:rsid w:val="000A4FAE"/>
    <w:rsid w:val="000A669E"/>
    <w:rsid w:val="000A6DDD"/>
    <w:rsid w:val="000A6E5E"/>
    <w:rsid w:val="000B45A5"/>
    <w:rsid w:val="000C19C0"/>
    <w:rsid w:val="000C21FF"/>
    <w:rsid w:val="000C2344"/>
    <w:rsid w:val="000C2EB4"/>
    <w:rsid w:val="000C57FA"/>
    <w:rsid w:val="000C65F8"/>
    <w:rsid w:val="000D1D85"/>
    <w:rsid w:val="000D2255"/>
    <w:rsid w:val="000D24FD"/>
    <w:rsid w:val="000D6A61"/>
    <w:rsid w:val="000E11B6"/>
    <w:rsid w:val="000E5690"/>
    <w:rsid w:val="000F5C6F"/>
    <w:rsid w:val="000F5EAD"/>
    <w:rsid w:val="00101ED9"/>
    <w:rsid w:val="00102B11"/>
    <w:rsid w:val="00105417"/>
    <w:rsid w:val="001057EC"/>
    <w:rsid w:val="00112C9F"/>
    <w:rsid w:val="001147AF"/>
    <w:rsid w:val="00120F5E"/>
    <w:rsid w:val="00122431"/>
    <w:rsid w:val="00122D0A"/>
    <w:rsid w:val="00124065"/>
    <w:rsid w:val="001240EE"/>
    <w:rsid w:val="001257D3"/>
    <w:rsid w:val="00133E42"/>
    <w:rsid w:val="0013472B"/>
    <w:rsid w:val="00134762"/>
    <w:rsid w:val="00135A0A"/>
    <w:rsid w:val="00143901"/>
    <w:rsid w:val="00145070"/>
    <w:rsid w:val="001462DD"/>
    <w:rsid w:val="001540A7"/>
    <w:rsid w:val="00163F37"/>
    <w:rsid w:val="0016685A"/>
    <w:rsid w:val="00167D32"/>
    <w:rsid w:val="00177043"/>
    <w:rsid w:val="00185AB5"/>
    <w:rsid w:val="001864F3"/>
    <w:rsid w:val="00186B48"/>
    <w:rsid w:val="00187C1D"/>
    <w:rsid w:val="00197D9B"/>
    <w:rsid w:val="001A493F"/>
    <w:rsid w:val="001B13BA"/>
    <w:rsid w:val="001B4FE2"/>
    <w:rsid w:val="001C5C1C"/>
    <w:rsid w:val="001C613E"/>
    <w:rsid w:val="001D1434"/>
    <w:rsid w:val="001D42A0"/>
    <w:rsid w:val="001E2252"/>
    <w:rsid w:val="001E5EF6"/>
    <w:rsid w:val="001F4076"/>
    <w:rsid w:val="001F6AFD"/>
    <w:rsid w:val="00205ED3"/>
    <w:rsid w:val="00215D5A"/>
    <w:rsid w:val="0021707A"/>
    <w:rsid w:val="0022630F"/>
    <w:rsid w:val="00233BA9"/>
    <w:rsid w:val="00234E3F"/>
    <w:rsid w:val="0024244A"/>
    <w:rsid w:val="00246BE0"/>
    <w:rsid w:val="0025284E"/>
    <w:rsid w:val="00255641"/>
    <w:rsid w:val="00265EFC"/>
    <w:rsid w:val="002675FA"/>
    <w:rsid w:val="002720BC"/>
    <w:rsid w:val="00273780"/>
    <w:rsid w:val="00275E5C"/>
    <w:rsid w:val="00277577"/>
    <w:rsid w:val="00277881"/>
    <w:rsid w:val="002813C0"/>
    <w:rsid w:val="00282507"/>
    <w:rsid w:val="002854EF"/>
    <w:rsid w:val="00297E04"/>
    <w:rsid w:val="00297EE3"/>
    <w:rsid w:val="002A1BCC"/>
    <w:rsid w:val="002B0988"/>
    <w:rsid w:val="002B3AEE"/>
    <w:rsid w:val="002B4BF6"/>
    <w:rsid w:val="002B4E21"/>
    <w:rsid w:val="002B5A02"/>
    <w:rsid w:val="002C2C37"/>
    <w:rsid w:val="002C3740"/>
    <w:rsid w:val="002C400A"/>
    <w:rsid w:val="002D1859"/>
    <w:rsid w:val="002E5C8B"/>
    <w:rsid w:val="002F1E67"/>
    <w:rsid w:val="002F3254"/>
    <w:rsid w:val="002F385E"/>
    <w:rsid w:val="002F621C"/>
    <w:rsid w:val="00301F7F"/>
    <w:rsid w:val="00304582"/>
    <w:rsid w:val="0030472D"/>
    <w:rsid w:val="003229F8"/>
    <w:rsid w:val="00330011"/>
    <w:rsid w:val="0033401B"/>
    <w:rsid w:val="003421BF"/>
    <w:rsid w:val="003450FB"/>
    <w:rsid w:val="003535AA"/>
    <w:rsid w:val="0035385A"/>
    <w:rsid w:val="0035514C"/>
    <w:rsid w:val="003570BD"/>
    <w:rsid w:val="00357E99"/>
    <w:rsid w:val="00360EB0"/>
    <w:rsid w:val="00362C8C"/>
    <w:rsid w:val="00371507"/>
    <w:rsid w:val="00377A44"/>
    <w:rsid w:val="0038572A"/>
    <w:rsid w:val="00385A2E"/>
    <w:rsid w:val="003873DB"/>
    <w:rsid w:val="00387A0F"/>
    <w:rsid w:val="00390C32"/>
    <w:rsid w:val="00395406"/>
    <w:rsid w:val="003974C4"/>
    <w:rsid w:val="003A3A7A"/>
    <w:rsid w:val="003B118F"/>
    <w:rsid w:val="003B426B"/>
    <w:rsid w:val="003B4E41"/>
    <w:rsid w:val="003B63CA"/>
    <w:rsid w:val="003C65CE"/>
    <w:rsid w:val="003C73F3"/>
    <w:rsid w:val="003D1DFC"/>
    <w:rsid w:val="003D6C83"/>
    <w:rsid w:val="003E6498"/>
    <w:rsid w:val="003F0F8A"/>
    <w:rsid w:val="003F10E3"/>
    <w:rsid w:val="003F5831"/>
    <w:rsid w:val="0040230B"/>
    <w:rsid w:val="004126F9"/>
    <w:rsid w:val="004141A3"/>
    <w:rsid w:val="00414B6A"/>
    <w:rsid w:val="00434406"/>
    <w:rsid w:val="0044155B"/>
    <w:rsid w:val="00442400"/>
    <w:rsid w:val="00445FFC"/>
    <w:rsid w:val="00452425"/>
    <w:rsid w:val="00453599"/>
    <w:rsid w:val="0045435C"/>
    <w:rsid w:val="00457AE5"/>
    <w:rsid w:val="004629D8"/>
    <w:rsid w:val="004646EE"/>
    <w:rsid w:val="00466EFF"/>
    <w:rsid w:val="004763D0"/>
    <w:rsid w:val="00480AAF"/>
    <w:rsid w:val="004813E7"/>
    <w:rsid w:val="00486AA8"/>
    <w:rsid w:val="00493B11"/>
    <w:rsid w:val="0049402D"/>
    <w:rsid w:val="004967C9"/>
    <w:rsid w:val="004A79DB"/>
    <w:rsid w:val="004B00A1"/>
    <w:rsid w:val="004B3133"/>
    <w:rsid w:val="004C16C0"/>
    <w:rsid w:val="004C201B"/>
    <w:rsid w:val="004C4A21"/>
    <w:rsid w:val="004D03A0"/>
    <w:rsid w:val="004D4A7F"/>
    <w:rsid w:val="004D7F47"/>
    <w:rsid w:val="004E11B5"/>
    <w:rsid w:val="004E2AEE"/>
    <w:rsid w:val="004E3765"/>
    <w:rsid w:val="004E46E3"/>
    <w:rsid w:val="004E4FD4"/>
    <w:rsid w:val="004E5B58"/>
    <w:rsid w:val="004E766B"/>
    <w:rsid w:val="004E7922"/>
    <w:rsid w:val="004F01B1"/>
    <w:rsid w:val="004F0F79"/>
    <w:rsid w:val="004F1203"/>
    <w:rsid w:val="004F23C2"/>
    <w:rsid w:val="004F4107"/>
    <w:rsid w:val="004F5093"/>
    <w:rsid w:val="0050622D"/>
    <w:rsid w:val="005107F6"/>
    <w:rsid w:val="00515582"/>
    <w:rsid w:val="00516BC4"/>
    <w:rsid w:val="00520DE8"/>
    <w:rsid w:val="00521D5F"/>
    <w:rsid w:val="0052732D"/>
    <w:rsid w:val="00530A08"/>
    <w:rsid w:val="00532F71"/>
    <w:rsid w:val="00536996"/>
    <w:rsid w:val="00537554"/>
    <w:rsid w:val="00540079"/>
    <w:rsid w:val="00541622"/>
    <w:rsid w:val="0054533B"/>
    <w:rsid w:val="005518EF"/>
    <w:rsid w:val="0055562E"/>
    <w:rsid w:val="005741D3"/>
    <w:rsid w:val="00575609"/>
    <w:rsid w:val="00576358"/>
    <w:rsid w:val="00576DD6"/>
    <w:rsid w:val="005908FF"/>
    <w:rsid w:val="0059229A"/>
    <w:rsid w:val="00593BAE"/>
    <w:rsid w:val="005942A8"/>
    <w:rsid w:val="005949F9"/>
    <w:rsid w:val="0059515F"/>
    <w:rsid w:val="005A5B1E"/>
    <w:rsid w:val="005A70EF"/>
    <w:rsid w:val="005B2A70"/>
    <w:rsid w:val="005B34CC"/>
    <w:rsid w:val="005B4A55"/>
    <w:rsid w:val="005D1F05"/>
    <w:rsid w:val="005D472A"/>
    <w:rsid w:val="005D6CB4"/>
    <w:rsid w:val="005E0F2B"/>
    <w:rsid w:val="005E56F6"/>
    <w:rsid w:val="00604B05"/>
    <w:rsid w:val="00605D88"/>
    <w:rsid w:val="00611FDC"/>
    <w:rsid w:val="00612B68"/>
    <w:rsid w:val="006208F1"/>
    <w:rsid w:val="006214B3"/>
    <w:rsid w:val="00622F11"/>
    <w:rsid w:val="00624288"/>
    <w:rsid w:val="00635FFC"/>
    <w:rsid w:val="006367DE"/>
    <w:rsid w:val="0063755B"/>
    <w:rsid w:val="00640AB4"/>
    <w:rsid w:val="006428B2"/>
    <w:rsid w:val="006440BB"/>
    <w:rsid w:val="0064462B"/>
    <w:rsid w:val="00645E08"/>
    <w:rsid w:val="0064681C"/>
    <w:rsid w:val="00647BF2"/>
    <w:rsid w:val="006500D7"/>
    <w:rsid w:val="006553FE"/>
    <w:rsid w:val="00657EA9"/>
    <w:rsid w:val="00661478"/>
    <w:rsid w:val="0066488B"/>
    <w:rsid w:val="0066656F"/>
    <w:rsid w:val="00671A71"/>
    <w:rsid w:val="00671CFF"/>
    <w:rsid w:val="0067337A"/>
    <w:rsid w:val="006745F1"/>
    <w:rsid w:val="006758B8"/>
    <w:rsid w:val="006762A6"/>
    <w:rsid w:val="006825E4"/>
    <w:rsid w:val="00684DB1"/>
    <w:rsid w:val="00685A9F"/>
    <w:rsid w:val="006869F4"/>
    <w:rsid w:val="00693D3B"/>
    <w:rsid w:val="006945AD"/>
    <w:rsid w:val="00695810"/>
    <w:rsid w:val="0069595D"/>
    <w:rsid w:val="006A1D6B"/>
    <w:rsid w:val="006A4C44"/>
    <w:rsid w:val="006A614F"/>
    <w:rsid w:val="006B06F0"/>
    <w:rsid w:val="006B2BE5"/>
    <w:rsid w:val="006C3870"/>
    <w:rsid w:val="006C5760"/>
    <w:rsid w:val="006C5FBA"/>
    <w:rsid w:val="006D0EEE"/>
    <w:rsid w:val="006D2C1D"/>
    <w:rsid w:val="006D4196"/>
    <w:rsid w:val="006D67E0"/>
    <w:rsid w:val="006E1C1C"/>
    <w:rsid w:val="006F2CB0"/>
    <w:rsid w:val="0070070E"/>
    <w:rsid w:val="00700CD1"/>
    <w:rsid w:val="0070508F"/>
    <w:rsid w:val="007070C1"/>
    <w:rsid w:val="00707B0F"/>
    <w:rsid w:val="007205F5"/>
    <w:rsid w:val="007271F0"/>
    <w:rsid w:val="0072733F"/>
    <w:rsid w:val="00730F63"/>
    <w:rsid w:val="007323CE"/>
    <w:rsid w:val="00736E15"/>
    <w:rsid w:val="00737369"/>
    <w:rsid w:val="007418B4"/>
    <w:rsid w:val="007478C1"/>
    <w:rsid w:val="0075136A"/>
    <w:rsid w:val="00752AE5"/>
    <w:rsid w:val="00753703"/>
    <w:rsid w:val="00755333"/>
    <w:rsid w:val="00757F70"/>
    <w:rsid w:val="00762279"/>
    <w:rsid w:val="007629BB"/>
    <w:rsid w:val="00763450"/>
    <w:rsid w:val="007671CF"/>
    <w:rsid w:val="00775A82"/>
    <w:rsid w:val="00794778"/>
    <w:rsid w:val="00797279"/>
    <w:rsid w:val="007A24BD"/>
    <w:rsid w:val="007A444C"/>
    <w:rsid w:val="007D2524"/>
    <w:rsid w:val="007F3321"/>
    <w:rsid w:val="00800574"/>
    <w:rsid w:val="00800E44"/>
    <w:rsid w:val="00805D85"/>
    <w:rsid w:val="00813E93"/>
    <w:rsid w:val="0081703A"/>
    <w:rsid w:val="00821A58"/>
    <w:rsid w:val="0082569E"/>
    <w:rsid w:val="00826782"/>
    <w:rsid w:val="008316DC"/>
    <w:rsid w:val="00832F56"/>
    <w:rsid w:val="008346F4"/>
    <w:rsid w:val="008354D3"/>
    <w:rsid w:val="00836316"/>
    <w:rsid w:val="008405B0"/>
    <w:rsid w:val="00844BDA"/>
    <w:rsid w:val="008503A9"/>
    <w:rsid w:val="00850D83"/>
    <w:rsid w:val="00851134"/>
    <w:rsid w:val="00852C44"/>
    <w:rsid w:val="00853BCC"/>
    <w:rsid w:val="00856611"/>
    <w:rsid w:val="00857F17"/>
    <w:rsid w:val="008707C1"/>
    <w:rsid w:val="008758B4"/>
    <w:rsid w:val="0087718C"/>
    <w:rsid w:val="00884DFF"/>
    <w:rsid w:val="008862DB"/>
    <w:rsid w:val="00886954"/>
    <w:rsid w:val="0089332E"/>
    <w:rsid w:val="008A0EBC"/>
    <w:rsid w:val="008A1376"/>
    <w:rsid w:val="008A2C47"/>
    <w:rsid w:val="008B0BA9"/>
    <w:rsid w:val="008B13E9"/>
    <w:rsid w:val="008B2509"/>
    <w:rsid w:val="008D0437"/>
    <w:rsid w:val="008D3792"/>
    <w:rsid w:val="008D72E5"/>
    <w:rsid w:val="008E1158"/>
    <w:rsid w:val="008F33BC"/>
    <w:rsid w:val="008F4ECD"/>
    <w:rsid w:val="00906931"/>
    <w:rsid w:val="00907138"/>
    <w:rsid w:val="00916342"/>
    <w:rsid w:val="0092274C"/>
    <w:rsid w:val="00923193"/>
    <w:rsid w:val="00923F94"/>
    <w:rsid w:val="00925828"/>
    <w:rsid w:val="0093069B"/>
    <w:rsid w:val="009318C1"/>
    <w:rsid w:val="00932D55"/>
    <w:rsid w:val="00933962"/>
    <w:rsid w:val="00934C4D"/>
    <w:rsid w:val="00935A14"/>
    <w:rsid w:val="00936001"/>
    <w:rsid w:val="0093673F"/>
    <w:rsid w:val="009401FF"/>
    <w:rsid w:val="00945246"/>
    <w:rsid w:val="00945326"/>
    <w:rsid w:val="00947665"/>
    <w:rsid w:val="009556E4"/>
    <w:rsid w:val="00961342"/>
    <w:rsid w:val="0096686E"/>
    <w:rsid w:val="009679DA"/>
    <w:rsid w:val="00971978"/>
    <w:rsid w:val="009771D7"/>
    <w:rsid w:val="009820B3"/>
    <w:rsid w:val="009844E8"/>
    <w:rsid w:val="00990290"/>
    <w:rsid w:val="0099672F"/>
    <w:rsid w:val="0099784E"/>
    <w:rsid w:val="009A188E"/>
    <w:rsid w:val="009A22DE"/>
    <w:rsid w:val="009B13B0"/>
    <w:rsid w:val="009B3533"/>
    <w:rsid w:val="009C18D4"/>
    <w:rsid w:val="009C5711"/>
    <w:rsid w:val="009C59B9"/>
    <w:rsid w:val="009D52D7"/>
    <w:rsid w:val="009E41FF"/>
    <w:rsid w:val="009F519B"/>
    <w:rsid w:val="009F552F"/>
    <w:rsid w:val="009F7200"/>
    <w:rsid w:val="00A00719"/>
    <w:rsid w:val="00A05961"/>
    <w:rsid w:val="00A10B83"/>
    <w:rsid w:val="00A126C8"/>
    <w:rsid w:val="00A131B9"/>
    <w:rsid w:val="00A14FF2"/>
    <w:rsid w:val="00A15F59"/>
    <w:rsid w:val="00A320BC"/>
    <w:rsid w:val="00A32B8C"/>
    <w:rsid w:val="00A43065"/>
    <w:rsid w:val="00A431FB"/>
    <w:rsid w:val="00A45E49"/>
    <w:rsid w:val="00A45E62"/>
    <w:rsid w:val="00A664F0"/>
    <w:rsid w:val="00A7069C"/>
    <w:rsid w:val="00A71F2D"/>
    <w:rsid w:val="00A77E21"/>
    <w:rsid w:val="00A84075"/>
    <w:rsid w:val="00A8465D"/>
    <w:rsid w:val="00A86E55"/>
    <w:rsid w:val="00A872D0"/>
    <w:rsid w:val="00A93E95"/>
    <w:rsid w:val="00A95A0C"/>
    <w:rsid w:val="00A96443"/>
    <w:rsid w:val="00A97595"/>
    <w:rsid w:val="00AA16FE"/>
    <w:rsid w:val="00AB00C9"/>
    <w:rsid w:val="00AB4F3F"/>
    <w:rsid w:val="00AC5B7A"/>
    <w:rsid w:val="00AC6E18"/>
    <w:rsid w:val="00AD0F03"/>
    <w:rsid w:val="00AD15C0"/>
    <w:rsid w:val="00AD3A63"/>
    <w:rsid w:val="00AE1985"/>
    <w:rsid w:val="00AF230B"/>
    <w:rsid w:val="00AF55B2"/>
    <w:rsid w:val="00B01444"/>
    <w:rsid w:val="00B02CA2"/>
    <w:rsid w:val="00B10081"/>
    <w:rsid w:val="00B10525"/>
    <w:rsid w:val="00B112F5"/>
    <w:rsid w:val="00B11EDC"/>
    <w:rsid w:val="00B13D28"/>
    <w:rsid w:val="00B24B84"/>
    <w:rsid w:val="00B272E6"/>
    <w:rsid w:val="00B27679"/>
    <w:rsid w:val="00B32005"/>
    <w:rsid w:val="00B32C6A"/>
    <w:rsid w:val="00B4189F"/>
    <w:rsid w:val="00B56299"/>
    <w:rsid w:val="00B5649F"/>
    <w:rsid w:val="00B56D82"/>
    <w:rsid w:val="00B60639"/>
    <w:rsid w:val="00B61995"/>
    <w:rsid w:val="00B628C0"/>
    <w:rsid w:val="00B67918"/>
    <w:rsid w:val="00B73E5F"/>
    <w:rsid w:val="00B75BA0"/>
    <w:rsid w:val="00B807A6"/>
    <w:rsid w:val="00B858DB"/>
    <w:rsid w:val="00B955BD"/>
    <w:rsid w:val="00BA03DA"/>
    <w:rsid w:val="00BA59A9"/>
    <w:rsid w:val="00BA6978"/>
    <w:rsid w:val="00BA6D08"/>
    <w:rsid w:val="00BB0238"/>
    <w:rsid w:val="00BB0FE4"/>
    <w:rsid w:val="00BB32FB"/>
    <w:rsid w:val="00BB4C7D"/>
    <w:rsid w:val="00BB6A5B"/>
    <w:rsid w:val="00BB7181"/>
    <w:rsid w:val="00BC13AC"/>
    <w:rsid w:val="00BC15FE"/>
    <w:rsid w:val="00BC65CC"/>
    <w:rsid w:val="00BD0301"/>
    <w:rsid w:val="00BD7C46"/>
    <w:rsid w:val="00BF5E4C"/>
    <w:rsid w:val="00BF78E5"/>
    <w:rsid w:val="00C00416"/>
    <w:rsid w:val="00C02EED"/>
    <w:rsid w:val="00C04E4D"/>
    <w:rsid w:val="00C06CFB"/>
    <w:rsid w:val="00C07F62"/>
    <w:rsid w:val="00C125ED"/>
    <w:rsid w:val="00C13EE2"/>
    <w:rsid w:val="00C1404A"/>
    <w:rsid w:val="00C16890"/>
    <w:rsid w:val="00C1757A"/>
    <w:rsid w:val="00C1777B"/>
    <w:rsid w:val="00C260A1"/>
    <w:rsid w:val="00C33C95"/>
    <w:rsid w:val="00C37CCB"/>
    <w:rsid w:val="00C5314E"/>
    <w:rsid w:val="00C637AB"/>
    <w:rsid w:val="00C6418D"/>
    <w:rsid w:val="00C66AD8"/>
    <w:rsid w:val="00C71E05"/>
    <w:rsid w:val="00C7415E"/>
    <w:rsid w:val="00C86A7E"/>
    <w:rsid w:val="00C87DD5"/>
    <w:rsid w:val="00C94A50"/>
    <w:rsid w:val="00CA32D3"/>
    <w:rsid w:val="00CA3BFB"/>
    <w:rsid w:val="00CA452E"/>
    <w:rsid w:val="00CB0AF1"/>
    <w:rsid w:val="00CB720A"/>
    <w:rsid w:val="00CC1B57"/>
    <w:rsid w:val="00CC2587"/>
    <w:rsid w:val="00CC35E4"/>
    <w:rsid w:val="00CC4A1D"/>
    <w:rsid w:val="00CD0176"/>
    <w:rsid w:val="00CD6A9B"/>
    <w:rsid w:val="00CD75CE"/>
    <w:rsid w:val="00CD7F6F"/>
    <w:rsid w:val="00CE0FB3"/>
    <w:rsid w:val="00CE3B2C"/>
    <w:rsid w:val="00CE7F19"/>
    <w:rsid w:val="00CF1016"/>
    <w:rsid w:val="00CF1CFD"/>
    <w:rsid w:val="00CF72A6"/>
    <w:rsid w:val="00CF7A16"/>
    <w:rsid w:val="00D04BB8"/>
    <w:rsid w:val="00D04FD9"/>
    <w:rsid w:val="00D057A7"/>
    <w:rsid w:val="00D14AB9"/>
    <w:rsid w:val="00D14BE6"/>
    <w:rsid w:val="00D171EC"/>
    <w:rsid w:val="00D23400"/>
    <w:rsid w:val="00D250AA"/>
    <w:rsid w:val="00D30106"/>
    <w:rsid w:val="00D312C0"/>
    <w:rsid w:val="00D33234"/>
    <w:rsid w:val="00D347BF"/>
    <w:rsid w:val="00D37654"/>
    <w:rsid w:val="00D37BC2"/>
    <w:rsid w:val="00D46495"/>
    <w:rsid w:val="00D5433A"/>
    <w:rsid w:val="00D54D35"/>
    <w:rsid w:val="00D55097"/>
    <w:rsid w:val="00D56F2B"/>
    <w:rsid w:val="00D57004"/>
    <w:rsid w:val="00D620D4"/>
    <w:rsid w:val="00D668E9"/>
    <w:rsid w:val="00D76D3D"/>
    <w:rsid w:val="00D816AB"/>
    <w:rsid w:val="00D83D01"/>
    <w:rsid w:val="00D83E6E"/>
    <w:rsid w:val="00D909BD"/>
    <w:rsid w:val="00D9102D"/>
    <w:rsid w:val="00D915D8"/>
    <w:rsid w:val="00D95A0B"/>
    <w:rsid w:val="00D96C31"/>
    <w:rsid w:val="00DA2BA3"/>
    <w:rsid w:val="00DA369E"/>
    <w:rsid w:val="00DB18E6"/>
    <w:rsid w:val="00DB1CF8"/>
    <w:rsid w:val="00DC7104"/>
    <w:rsid w:val="00DC77A4"/>
    <w:rsid w:val="00DC7CD7"/>
    <w:rsid w:val="00DD0BB2"/>
    <w:rsid w:val="00DD2879"/>
    <w:rsid w:val="00DD3C33"/>
    <w:rsid w:val="00DD477F"/>
    <w:rsid w:val="00DD59B2"/>
    <w:rsid w:val="00DD5B47"/>
    <w:rsid w:val="00DE745E"/>
    <w:rsid w:val="00DF128A"/>
    <w:rsid w:val="00E0235E"/>
    <w:rsid w:val="00E05FDB"/>
    <w:rsid w:val="00E11CB5"/>
    <w:rsid w:val="00E11E6E"/>
    <w:rsid w:val="00E121A0"/>
    <w:rsid w:val="00E12451"/>
    <w:rsid w:val="00E12B3F"/>
    <w:rsid w:val="00E1478C"/>
    <w:rsid w:val="00E213BC"/>
    <w:rsid w:val="00E25B58"/>
    <w:rsid w:val="00E339AB"/>
    <w:rsid w:val="00E35D8D"/>
    <w:rsid w:val="00E42F7B"/>
    <w:rsid w:val="00E4338F"/>
    <w:rsid w:val="00E43FB0"/>
    <w:rsid w:val="00E45088"/>
    <w:rsid w:val="00E47E65"/>
    <w:rsid w:val="00E61DB5"/>
    <w:rsid w:val="00E65543"/>
    <w:rsid w:val="00E67BE9"/>
    <w:rsid w:val="00E70A85"/>
    <w:rsid w:val="00E72A7F"/>
    <w:rsid w:val="00E75592"/>
    <w:rsid w:val="00E768D1"/>
    <w:rsid w:val="00E81FA2"/>
    <w:rsid w:val="00E82041"/>
    <w:rsid w:val="00E8324B"/>
    <w:rsid w:val="00E85EBF"/>
    <w:rsid w:val="00E9303B"/>
    <w:rsid w:val="00E97FB0"/>
    <w:rsid w:val="00EA2621"/>
    <w:rsid w:val="00EA2CEA"/>
    <w:rsid w:val="00EB11EF"/>
    <w:rsid w:val="00EB2BE0"/>
    <w:rsid w:val="00EB2BE8"/>
    <w:rsid w:val="00EB3186"/>
    <w:rsid w:val="00EB4C3F"/>
    <w:rsid w:val="00EB5695"/>
    <w:rsid w:val="00EB7707"/>
    <w:rsid w:val="00EC1DFE"/>
    <w:rsid w:val="00EC2DCD"/>
    <w:rsid w:val="00EC7003"/>
    <w:rsid w:val="00EC7395"/>
    <w:rsid w:val="00ED33F4"/>
    <w:rsid w:val="00ED3CCF"/>
    <w:rsid w:val="00ED43E6"/>
    <w:rsid w:val="00EF0A58"/>
    <w:rsid w:val="00EF1193"/>
    <w:rsid w:val="00EF4235"/>
    <w:rsid w:val="00EF4379"/>
    <w:rsid w:val="00EF48EF"/>
    <w:rsid w:val="00F0067E"/>
    <w:rsid w:val="00F06BD1"/>
    <w:rsid w:val="00F14546"/>
    <w:rsid w:val="00F14BB1"/>
    <w:rsid w:val="00F220E2"/>
    <w:rsid w:val="00F22EF4"/>
    <w:rsid w:val="00F2789F"/>
    <w:rsid w:val="00F353ED"/>
    <w:rsid w:val="00F36017"/>
    <w:rsid w:val="00F3690F"/>
    <w:rsid w:val="00F415D3"/>
    <w:rsid w:val="00F419C5"/>
    <w:rsid w:val="00F41B02"/>
    <w:rsid w:val="00F51554"/>
    <w:rsid w:val="00F51645"/>
    <w:rsid w:val="00F51694"/>
    <w:rsid w:val="00F56DA7"/>
    <w:rsid w:val="00F61FD7"/>
    <w:rsid w:val="00F64E9B"/>
    <w:rsid w:val="00F66543"/>
    <w:rsid w:val="00F725EE"/>
    <w:rsid w:val="00F83F38"/>
    <w:rsid w:val="00F87B70"/>
    <w:rsid w:val="00F930BC"/>
    <w:rsid w:val="00F950EF"/>
    <w:rsid w:val="00FA4162"/>
    <w:rsid w:val="00FA728E"/>
    <w:rsid w:val="00FA7C9D"/>
    <w:rsid w:val="00FB0ADC"/>
    <w:rsid w:val="00FB179E"/>
    <w:rsid w:val="00FB49DE"/>
    <w:rsid w:val="00FB6AB1"/>
    <w:rsid w:val="00FB71FE"/>
    <w:rsid w:val="00FC3FDC"/>
    <w:rsid w:val="00FC6E32"/>
    <w:rsid w:val="00FD2521"/>
    <w:rsid w:val="00FD28FD"/>
    <w:rsid w:val="00FD3B76"/>
    <w:rsid w:val="00FE05FA"/>
    <w:rsid w:val="00FE52B1"/>
    <w:rsid w:val="00FE6C57"/>
    <w:rsid w:val="00FF0BDD"/>
    <w:rsid w:val="00FF50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A7E"/>
  </w:style>
  <w:style w:type="paragraph" w:styleId="Titre1">
    <w:name w:val="heading 1"/>
    <w:basedOn w:val="Normal"/>
    <w:next w:val="Normal"/>
    <w:qFormat/>
    <w:rsid w:val="00D14AB9"/>
    <w:pPr>
      <w:keepNext/>
      <w:spacing w:after="240"/>
      <w:ind w:left="397"/>
      <w:jc w:val="both"/>
      <w:outlineLvl w:val="0"/>
    </w:pPr>
    <w:rPr>
      <w:rFonts w:ascii="Arial" w:hAnsi="Arial"/>
      <w:sz w:val="22"/>
      <w:u w:val="single"/>
    </w:rPr>
  </w:style>
  <w:style w:type="paragraph" w:styleId="Titre2">
    <w:name w:val="heading 2"/>
    <w:basedOn w:val="Normal"/>
    <w:next w:val="Normal"/>
    <w:qFormat/>
    <w:rsid w:val="00D14AB9"/>
    <w:pPr>
      <w:keepNext/>
      <w:jc w:val="both"/>
      <w:outlineLvl w:val="1"/>
    </w:pPr>
    <w:rPr>
      <w:rFonts w:ascii="Arial" w:hAnsi="Arial"/>
      <w:sz w:val="24"/>
    </w:rPr>
  </w:style>
  <w:style w:type="paragraph" w:styleId="Titre3">
    <w:name w:val="heading 3"/>
    <w:basedOn w:val="Normal"/>
    <w:next w:val="Normal"/>
    <w:qFormat/>
    <w:rsid w:val="00D14AB9"/>
    <w:pPr>
      <w:keepNext/>
      <w:pBdr>
        <w:top w:val="single" w:sz="4" w:space="1" w:color="auto"/>
        <w:left w:val="single" w:sz="4" w:space="4" w:color="auto"/>
        <w:bottom w:val="single" w:sz="4" w:space="1" w:color="auto"/>
        <w:right w:val="single" w:sz="4" w:space="0" w:color="auto"/>
      </w:pBdr>
      <w:spacing w:after="480"/>
      <w:ind w:left="426" w:right="8646"/>
      <w:outlineLvl w:val="2"/>
    </w:pPr>
    <w:rPr>
      <w:rFonts w:ascii="Arial" w:hAnsi="Arial"/>
      <w:sz w:val="24"/>
    </w:rPr>
  </w:style>
  <w:style w:type="paragraph" w:styleId="Titre4">
    <w:name w:val="heading 4"/>
    <w:basedOn w:val="Normal"/>
    <w:next w:val="Normal"/>
    <w:qFormat/>
    <w:rsid w:val="00D14AB9"/>
    <w:pPr>
      <w:keepNext/>
      <w:spacing w:after="360"/>
      <w:ind w:left="426"/>
      <w:outlineLvl w:val="3"/>
    </w:pPr>
    <w:rPr>
      <w:rFonts w:ascii="Arial" w:hAnsi="Arial"/>
      <w:b/>
      <w:sz w:val="24"/>
      <w:u w:val="single"/>
    </w:rPr>
  </w:style>
  <w:style w:type="paragraph" w:styleId="Titre5">
    <w:name w:val="heading 5"/>
    <w:basedOn w:val="Normal"/>
    <w:next w:val="Normal"/>
    <w:qFormat/>
    <w:rsid w:val="00D14AB9"/>
    <w:pPr>
      <w:keepNext/>
      <w:jc w:val="center"/>
      <w:outlineLvl w:val="4"/>
    </w:pPr>
    <w:rPr>
      <w:rFonts w:ascii="Arial" w:hAnsi="Arial"/>
      <w:i/>
      <w:sz w:val="22"/>
    </w:rPr>
  </w:style>
  <w:style w:type="paragraph" w:styleId="Titre6">
    <w:name w:val="heading 6"/>
    <w:basedOn w:val="Normal"/>
    <w:next w:val="Normal"/>
    <w:link w:val="Titre6Car"/>
    <w:qFormat/>
    <w:rsid w:val="00D14AB9"/>
    <w:pPr>
      <w:keepNext/>
      <w:spacing w:before="2040" w:after="240"/>
      <w:ind w:left="5103"/>
      <w:outlineLvl w:val="5"/>
    </w:pPr>
    <w:rPr>
      <w:rFonts w:ascii="Arial" w:hAnsi="Arial"/>
      <w:b/>
      <w:sz w:val="22"/>
      <w:u w:val="single"/>
    </w:rPr>
  </w:style>
  <w:style w:type="paragraph" w:styleId="Titre7">
    <w:name w:val="heading 7"/>
    <w:basedOn w:val="Normal"/>
    <w:next w:val="Normal"/>
    <w:qFormat/>
    <w:rsid w:val="00D14AB9"/>
    <w:pPr>
      <w:keepNext/>
      <w:spacing w:after="240"/>
      <w:ind w:left="757"/>
      <w:jc w:val="both"/>
      <w:outlineLvl w:val="6"/>
    </w:pPr>
    <w:rPr>
      <w:rFonts w:ascii="Arial" w:hAnsi="Arial"/>
      <w:sz w:val="22"/>
      <w:u w:val="single"/>
    </w:rPr>
  </w:style>
  <w:style w:type="paragraph" w:styleId="Titre8">
    <w:name w:val="heading 8"/>
    <w:basedOn w:val="Normal"/>
    <w:next w:val="Normal"/>
    <w:qFormat/>
    <w:rsid w:val="00D14AB9"/>
    <w:pPr>
      <w:keepNext/>
      <w:spacing w:after="240"/>
      <w:ind w:left="777"/>
      <w:jc w:val="both"/>
      <w:outlineLvl w:val="7"/>
    </w:pPr>
    <w:rPr>
      <w:rFonts w:ascii="Arial" w:hAnsi="Arial"/>
      <w:sz w:val="22"/>
      <w:u w:val="single"/>
    </w:rPr>
  </w:style>
  <w:style w:type="paragraph" w:styleId="Titre9">
    <w:name w:val="heading 9"/>
    <w:basedOn w:val="Normal"/>
    <w:next w:val="Normal"/>
    <w:qFormat/>
    <w:rsid w:val="00D14AB9"/>
    <w:pPr>
      <w:keepNext/>
      <w:spacing w:after="240"/>
      <w:jc w:val="both"/>
      <w:outlineLvl w:val="8"/>
    </w:pPr>
    <w:rPr>
      <w:rFonts w:ascii="Arial" w:hAnsi="Arial"/>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D14AB9"/>
    <w:pPr>
      <w:tabs>
        <w:tab w:val="center" w:pos="4536"/>
        <w:tab w:val="right" w:pos="9072"/>
      </w:tabs>
    </w:pPr>
  </w:style>
  <w:style w:type="paragraph" w:styleId="En-tte">
    <w:name w:val="header"/>
    <w:basedOn w:val="Normal"/>
    <w:rsid w:val="00D14AB9"/>
    <w:pPr>
      <w:tabs>
        <w:tab w:val="center" w:pos="4536"/>
        <w:tab w:val="right" w:pos="9072"/>
      </w:tabs>
    </w:pPr>
  </w:style>
  <w:style w:type="paragraph" w:styleId="Retraitcorpsdetexte">
    <w:name w:val="Body Text Indent"/>
    <w:basedOn w:val="Normal"/>
    <w:link w:val="RetraitcorpsdetexteCar"/>
    <w:rsid w:val="00D14AB9"/>
    <w:pPr>
      <w:tabs>
        <w:tab w:val="left" w:pos="4678"/>
      </w:tabs>
      <w:ind w:left="144" w:hanging="144"/>
    </w:pPr>
    <w:rPr>
      <w:rFonts w:ascii="Arial" w:hAnsi="Arial"/>
      <w:sz w:val="22"/>
    </w:rPr>
  </w:style>
  <w:style w:type="paragraph" w:styleId="Retraitcorpsdetexte2">
    <w:name w:val="Body Text Indent 2"/>
    <w:basedOn w:val="Normal"/>
    <w:rsid w:val="00D14AB9"/>
    <w:pPr>
      <w:spacing w:after="240"/>
      <w:ind w:left="992" w:hanging="425"/>
      <w:jc w:val="both"/>
    </w:pPr>
    <w:rPr>
      <w:rFonts w:ascii="Arial" w:hAnsi="Arial"/>
      <w:sz w:val="22"/>
    </w:rPr>
  </w:style>
  <w:style w:type="paragraph" w:styleId="Retraitcorpsdetexte3">
    <w:name w:val="Body Text Indent 3"/>
    <w:basedOn w:val="Normal"/>
    <w:rsid w:val="00D14AB9"/>
    <w:pPr>
      <w:spacing w:after="480"/>
      <w:ind w:left="709" w:hanging="312"/>
      <w:jc w:val="both"/>
    </w:pPr>
    <w:rPr>
      <w:rFonts w:ascii="Arial" w:hAnsi="Arial"/>
      <w:sz w:val="22"/>
    </w:rPr>
  </w:style>
  <w:style w:type="paragraph" w:styleId="Corpsdetexte2">
    <w:name w:val="Body Text 2"/>
    <w:basedOn w:val="Normal"/>
    <w:link w:val="Corpsdetexte2Car"/>
    <w:rsid w:val="00D14AB9"/>
    <w:pPr>
      <w:jc w:val="both"/>
    </w:pPr>
    <w:rPr>
      <w:rFonts w:ascii="Arial" w:hAnsi="Arial"/>
      <w:sz w:val="24"/>
    </w:rPr>
  </w:style>
  <w:style w:type="paragraph" w:styleId="Corpsdetexte">
    <w:name w:val="Body Text"/>
    <w:basedOn w:val="Normal"/>
    <w:rsid w:val="00D14AB9"/>
    <w:rPr>
      <w:rFonts w:ascii="Arial" w:hAnsi="Arial"/>
      <w:sz w:val="24"/>
    </w:rPr>
  </w:style>
  <w:style w:type="paragraph" w:styleId="Corpsdetexte3">
    <w:name w:val="Body Text 3"/>
    <w:basedOn w:val="Normal"/>
    <w:link w:val="Corpsdetexte3Car"/>
    <w:rsid w:val="00D14AB9"/>
    <w:pPr>
      <w:spacing w:after="120"/>
      <w:jc w:val="both"/>
    </w:pPr>
    <w:rPr>
      <w:rFonts w:ascii="Arial" w:hAnsi="Arial"/>
      <w:sz w:val="22"/>
    </w:rPr>
  </w:style>
  <w:style w:type="paragraph" w:customStyle="1" w:styleId="xl24">
    <w:name w:val="xl24"/>
    <w:basedOn w:val="Normal"/>
    <w:rsid w:val="00D14AB9"/>
    <w:pPr>
      <w:spacing w:before="100" w:beforeAutospacing="1" w:after="100" w:afterAutospacing="1"/>
      <w:jc w:val="center"/>
    </w:pPr>
    <w:rPr>
      <w:rFonts w:eastAsia="Arial Unicode MS"/>
      <w:sz w:val="24"/>
      <w:szCs w:val="24"/>
    </w:rPr>
  </w:style>
  <w:style w:type="paragraph" w:customStyle="1" w:styleId="xl25">
    <w:name w:val="xl25"/>
    <w:basedOn w:val="Normal"/>
    <w:rsid w:val="00D14AB9"/>
    <w:pPr>
      <w:spacing w:before="100" w:beforeAutospacing="1" w:after="100" w:afterAutospacing="1"/>
    </w:pPr>
    <w:rPr>
      <w:rFonts w:eastAsia="Arial Unicode MS"/>
      <w:sz w:val="24"/>
      <w:szCs w:val="24"/>
    </w:rPr>
  </w:style>
  <w:style w:type="paragraph" w:customStyle="1" w:styleId="xl26">
    <w:name w:val="xl26"/>
    <w:basedOn w:val="Normal"/>
    <w:rsid w:val="00D14AB9"/>
    <w:pPr>
      <w:spacing w:before="100" w:beforeAutospacing="1" w:after="100" w:afterAutospacing="1"/>
    </w:pPr>
    <w:rPr>
      <w:rFonts w:eastAsia="Arial Unicode MS"/>
      <w:sz w:val="24"/>
      <w:szCs w:val="24"/>
    </w:rPr>
  </w:style>
  <w:style w:type="paragraph" w:customStyle="1" w:styleId="xl27">
    <w:name w:val="xl27"/>
    <w:basedOn w:val="Normal"/>
    <w:rsid w:val="00D14AB9"/>
    <w:pPr>
      <w:spacing w:before="100" w:beforeAutospacing="1" w:after="100" w:afterAutospacing="1"/>
    </w:pPr>
    <w:rPr>
      <w:rFonts w:eastAsia="Arial Unicode MS"/>
      <w:sz w:val="24"/>
      <w:szCs w:val="24"/>
    </w:rPr>
  </w:style>
  <w:style w:type="paragraph" w:customStyle="1" w:styleId="xl28">
    <w:name w:val="xl28"/>
    <w:basedOn w:val="Normal"/>
    <w:rsid w:val="00D14AB9"/>
    <w:pPr>
      <w:spacing w:before="100" w:beforeAutospacing="1" w:after="100" w:afterAutospacing="1"/>
      <w:jc w:val="right"/>
    </w:pPr>
    <w:rPr>
      <w:rFonts w:eastAsia="Arial Unicode MS"/>
      <w:sz w:val="22"/>
      <w:szCs w:val="22"/>
    </w:rPr>
  </w:style>
  <w:style w:type="paragraph" w:customStyle="1" w:styleId="xl29">
    <w:name w:val="xl29"/>
    <w:basedOn w:val="Normal"/>
    <w:rsid w:val="00D14AB9"/>
    <w:pPr>
      <w:spacing w:before="100" w:beforeAutospacing="1" w:after="100" w:afterAutospacing="1"/>
      <w:jc w:val="right"/>
    </w:pPr>
    <w:rPr>
      <w:rFonts w:eastAsia="Arial Unicode MS"/>
      <w:sz w:val="22"/>
      <w:szCs w:val="22"/>
    </w:rPr>
  </w:style>
  <w:style w:type="paragraph" w:customStyle="1" w:styleId="xl30">
    <w:name w:val="xl30"/>
    <w:basedOn w:val="Normal"/>
    <w:rsid w:val="00D14AB9"/>
    <w:pPr>
      <w:spacing w:before="100" w:beforeAutospacing="1" w:after="100" w:afterAutospacing="1"/>
      <w:jc w:val="right"/>
    </w:pPr>
    <w:rPr>
      <w:rFonts w:eastAsia="Arial Unicode MS"/>
      <w:sz w:val="22"/>
      <w:szCs w:val="22"/>
    </w:rPr>
  </w:style>
  <w:style w:type="paragraph" w:customStyle="1" w:styleId="xl31">
    <w:name w:val="xl31"/>
    <w:basedOn w:val="Normal"/>
    <w:rsid w:val="00D14AB9"/>
    <w:pPr>
      <w:spacing w:before="100" w:beforeAutospacing="1" w:after="100" w:afterAutospacing="1"/>
    </w:pPr>
    <w:rPr>
      <w:rFonts w:eastAsia="Arial Unicode MS"/>
      <w:sz w:val="24"/>
      <w:szCs w:val="24"/>
    </w:rPr>
  </w:style>
  <w:style w:type="paragraph" w:customStyle="1" w:styleId="xl32">
    <w:name w:val="xl32"/>
    <w:basedOn w:val="Normal"/>
    <w:rsid w:val="00D14AB9"/>
    <w:pP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D14AB9"/>
    <w:pPr>
      <w:spacing w:before="100" w:beforeAutospacing="1" w:after="100" w:afterAutospacing="1"/>
    </w:pPr>
    <w:rPr>
      <w:rFonts w:eastAsia="Arial Unicode MS"/>
      <w:b/>
      <w:bCs/>
      <w:sz w:val="24"/>
      <w:szCs w:val="24"/>
    </w:rPr>
  </w:style>
  <w:style w:type="paragraph" w:customStyle="1" w:styleId="xl34">
    <w:name w:val="xl34"/>
    <w:basedOn w:val="Normal"/>
    <w:rsid w:val="00D14AB9"/>
    <w:pPr>
      <w:spacing w:before="100" w:beforeAutospacing="1" w:after="100" w:afterAutospacing="1"/>
    </w:pPr>
    <w:rPr>
      <w:rFonts w:eastAsia="Arial Unicode MS"/>
      <w:sz w:val="24"/>
      <w:szCs w:val="24"/>
    </w:rPr>
  </w:style>
  <w:style w:type="paragraph" w:customStyle="1" w:styleId="xl35">
    <w:name w:val="xl35"/>
    <w:basedOn w:val="Normal"/>
    <w:rsid w:val="00D14AB9"/>
    <w:pPr>
      <w:spacing w:before="100" w:beforeAutospacing="1" w:after="100" w:afterAutospacing="1"/>
      <w:jc w:val="right"/>
    </w:pPr>
    <w:rPr>
      <w:rFonts w:eastAsia="Arial Unicode MS"/>
      <w:sz w:val="22"/>
      <w:szCs w:val="22"/>
    </w:rPr>
  </w:style>
  <w:style w:type="paragraph" w:customStyle="1" w:styleId="xl36">
    <w:name w:val="xl36"/>
    <w:basedOn w:val="Normal"/>
    <w:rsid w:val="00D14AB9"/>
    <w:pPr>
      <w:spacing w:before="100" w:beforeAutospacing="1" w:after="100" w:afterAutospacing="1"/>
      <w:jc w:val="right"/>
    </w:pPr>
    <w:rPr>
      <w:rFonts w:eastAsia="Arial Unicode MS"/>
      <w:sz w:val="22"/>
      <w:szCs w:val="22"/>
    </w:rPr>
  </w:style>
  <w:style w:type="paragraph" w:customStyle="1" w:styleId="xl37">
    <w:name w:val="xl37"/>
    <w:basedOn w:val="Normal"/>
    <w:rsid w:val="00D14AB9"/>
    <w:pPr>
      <w:spacing w:before="100" w:beforeAutospacing="1" w:after="100" w:afterAutospacing="1"/>
      <w:jc w:val="center"/>
    </w:pPr>
    <w:rPr>
      <w:rFonts w:eastAsia="Arial Unicode MS"/>
      <w:sz w:val="24"/>
      <w:szCs w:val="24"/>
    </w:rPr>
  </w:style>
  <w:style w:type="paragraph" w:customStyle="1" w:styleId="xl38">
    <w:name w:val="xl38"/>
    <w:basedOn w:val="Normal"/>
    <w:rsid w:val="00D14AB9"/>
    <w:pPr>
      <w:spacing w:before="100" w:beforeAutospacing="1" w:after="100" w:afterAutospacing="1"/>
    </w:pPr>
    <w:rPr>
      <w:rFonts w:eastAsia="Arial Unicode MS"/>
      <w:sz w:val="24"/>
      <w:szCs w:val="24"/>
    </w:rPr>
  </w:style>
  <w:style w:type="paragraph" w:customStyle="1" w:styleId="xl39">
    <w:name w:val="xl39"/>
    <w:basedOn w:val="Normal"/>
    <w:rsid w:val="00D14AB9"/>
    <w:pPr>
      <w:spacing w:before="100" w:beforeAutospacing="1" w:after="100" w:afterAutospacing="1"/>
      <w:jc w:val="right"/>
      <w:textAlignment w:val="center"/>
    </w:pPr>
    <w:rPr>
      <w:rFonts w:eastAsia="Arial Unicode MS"/>
      <w:sz w:val="22"/>
      <w:szCs w:val="22"/>
    </w:rPr>
  </w:style>
  <w:style w:type="paragraph" w:customStyle="1" w:styleId="xl40">
    <w:name w:val="xl40"/>
    <w:basedOn w:val="Normal"/>
    <w:rsid w:val="00D14AB9"/>
    <w:pPr>
      <w:spacing w:before="100" w:beforeAutospacing="1" w:after="100" w:afterAutospacing="1"/>
      <w:jc w:val="right"/>
      <w:textAlignment w:val="center"/>
    </w:pPr>
    <w:rPr>
      <w:rFonts w:eastAsia="Arial Unicode MS"/>
      <w:sz w:val="22"/>
      <w:szCs w:val="22"/>
    </w:rPr>
  </w:style>
  <w:style w:type="paragraph" w:customStyle="1" w:styleId="xl41">
    <w:name w:val="xl41"/>
    <w:basedOn w:val="Normal"/>
    <w:rsid w:val="00D14AB9"/>
    <w:pPr>
      <w:spacing w:before="100" w:beforeAutospacing="1" w:after="100" w:afterAutospacing="1"/>
      <w:jc w:val="right"/>
      <w:textAlignment w:val="center"/>
    </w:pPr>
    <w:rPr>
      <w:rFonts w:eastAsia="Arial Unicode MS"/>
      <w:sz w:val="22"/>
      <w:szCs w:val="22"/>
    </w:rPr>
  </w:style>
  <w:style w:type="paragraph" w:customStyle="1" w:styleId="xl42">
    <w:name w:val="xl42"/>
    <w:basedOn w:val="Normal"/>
    <w:rsid w:val="00D14AB9"/>
    <w:pPr>
      <w:spacing w:before="100" w:beforeAutospacing="1" w:after="100" w:afterAutospacing="1"/>
      <w:jc w:val="right"/>
      <w:textAlignment w:val="center"/>
    </w:pPr>
    <w:rPr>
      <w:rFonts w:eastAsia="Arial Unicode MS"/>
      <w:sz w:val="22"/>
      <w:szCs w:val="22"/>
    </w:rPr>
  </w:style>
  <w:style w:type="paragraph" w:customStyle="1" w:styleId="xl43">
    <w:name w:val="xl43"/>
    <w:basedOn w:val="Normal"/>
    <w:rsid w:val="00D14AB9"/>
    <w:pPr>
      <w:spacing w:before="100" w:beforeAutospacing="1" w:after="100" w:afterAutospacing="1"/>
      <w:jc w:val="right"/>
      <w:textAlignment w:val="center"/>
    </w:pPr>
    <w:rPr>
      <w:rFonts w:eastAsia="Arial Unicode MS"/>
      <w:sz w:val="22"/>
      <w:szCs w:val="22"/>
    </w:rPr>
  </w:style>
  <w:style w:type="paragraph" w:customStyle="1" w:styleId="xl44">
    <w:name w:val="xl44"/>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45">
    <w:name w:val="xl45"/>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46">
    <w:name w:val="xl46"/>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47">
    <w:name w:val="xl47"/>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2"/>
      <w:szCs w:val="22"/>
    </w:rPr>
  </w:style>
  <w:style w:type="paragraph" w:customStyle="1" w:styleId="xl48">
    <w:name w:val="xl48"/>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2"/>
      <w:szCs w:val="22"/>
    </w:rPr>
  </w:style>
  <w:style w:type="paragraph" w:customStyle="1" w:styleId="xl49">
    <w:name w:val="xl49"/>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50">
    <w:name w:val="xl50"/>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51">
    <w:name w:val="xl51"/>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52">
    <w:name w:val="xl52"/>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53">
    <w:name w:val="xl53"/>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54">
    <w:name w:val="xl54"/>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b/>
      <w:bCs/>
      <w:sz w:val="28"/>
      <w:szCs w:val="28"/>
    </w:rPr>
  </w:style>
  <w:style w:type="paragraph" w:styleId="Textebrut">
    <w:name w:val="Plain Text"/>
    <w:basedOn w:val="Normal"/>
    <w:rsid w:val="00D14AB9"/>
    <w:rPr>
      <w:rFonts w:ascii="Courier New" w:hAnsi="Courier New" w:cs="Courier New"/>
    </w:rPr>
  </w:style>
  <w:style w:type="character" w:styleId="Lienhypertexte">
    <w:name w:val="Hyperlink"/>
    <w:basedOn w:val="Policepardfaut"/>
    <w:rsid w:val="00D14AB9"/>
    <w:rPr>
      <w:color w:val="0000FF"/>
      <w:u w:val="single"/>
    </w:rPr>
  </w:style>
  <w:style w:type="paragraph" w:styleId="NormalWeb">
    <w:name w:val="Normal (Web)"/>
    <w:basedOn w:val="Normal"/>
    <w:rsid w:val="00D14AB9"/>
    <w:pPr>
      <w:spacing w:before="100" w:beforeAutospacing="1" w:after="100" w:afterAutospacing="1"/>
    </w:pPr>
    <w:rPr>
      <w:rFonts w:ascii="Arial Unicode MS" w:eastAsia="Arial Unicode MS" w:hAnsi="Arial Unicode MS" w:cs="Arial Unicode MS"/>
      <w:sz w:val="24"/>
      <w:szCs w:val="24"/>
    </w:rPr>
  </w:style>
  <w:style w:type="character" w:styleId="Lienhypertextesuivivisit">
    <w:name w:val="FollowedHyperlink"/>
    <w:basedOn w:val="Policepardfaut"/>
    <w:rsid w:val="00D14AB9"/>
    <w:rPr>
      <w:color w:val="800080"/>
      <w:u w:val="single"/>
    </w:rPr>
  </w:style>
  <w:style w:type="paragraph" w:customStyle="1" w:styleId="xl22">
    <w:name w:val="xl22"/>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ans Serif" w:eastAsia="Arial Unicode MS" w:hAnsi="MS Sans Serif" w:cs="Arial Unicode MS"/>
      <w:sz w:val="16"/>
      <w:szCs w:val="16"/>
    </w:rPr>
  </w:style>
  <w:style w:type="paragraph" w:customStyle="1" w:styleId="xl23">
    <w:name w:val="xl23"/>
    <w:basedOn w:val="Normal"/>
    <w:rsid w:val="00D14A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ans Serif" w:eastAsia="Arial Unicode MS" w:hAnsi="MS Sans Serif" w:cs="Arial Unicode MS"/>
      <w:sz w:val="16"/>
      <w:szCs w:val="16"/>
    </w:rPr>
  </w:style>
  <w:style w:type="paragraph" w:styleId="Index1">
    <w:name w:val="index 1"/>
    <w:basedOn w:val="Normal"/>
    <w:next w:val="Normal"/>
    <w:autoRedefine/>
    <w:semiHidden/>
    <w:rsid w:val="007629BB"/>
    <w:pPr>
      <w:tabs>
        <w:tab w:val="left" w:pos="7088"/>
      </w:tabs>
      <w:spacing w:before="480" w:after="1200"/>
      <w:jc w:val="both"/>
    </w:pPr>
    <w:rPr>
      <w:rFonts w:ascii="Univers (W1)" w:hAnsi="Univers (W1)"/>
    </w:rPr>
  </w:style>
  <w:style w:type="paragraph" w:styleId="Normalcentr">
    <w:name w:val="Block Text"/>
    <w:basedOn w:val="Normal"/>
    <w:rsid w:val="00D14AB9"/>
    <w:pPr>
      <w:spacing w:before="120"/>
      <w:ind w:left="851" w:right="-5460"/>
      <w:jc w:val="both"/>
    </w:pPr>
    <w:rPr>
      <w:rFonts w:ascii="Arial" w:hAnsi="Arial" w:cs="Arial"/>
      <w:b/>
      <w:sz w:val="18"/>
    </w:rPr>
  </w:style>
  <w:style w:type="paragraph" w:customStyle="1" w:styleId="Style1">
    <w:name w:val="Style1"/>
    <w:basedOn w:val="En-tte"/>
    <w:rsid w:val="00D14AB9"/>
    <w:pPr>
      <w:tabs>
        <w:tab w:val="clear" w:pos="4536"/>
        <w:tab w:val="clear" w:pos="9072"/>
      </w:tabs>
      <w:spacing w:line="480" w:lineRule="auto"/>
    </w:pPr>
    <w:rPr>
      <w:rFonts w:ascii="Arial" w:hAnsi="Arial"/>
      <w:sz w:val="22"/>
    </w:rPr>
  </w:style>
  <w:style w:type="paragraph" w:customStyle="1" w:styleId="verdanaintro">
    <w:name w:val="verdanaintro"/>
    <w:basedOn w:val="Normal"/>
    <w:rsid w:val="00D14AB9"/>
    <w:pPr>
      <w:spacing w:before="100" w:beforeAutospacing="1" w:after="100" w:afterAutospacing="1" w:line="240" w:lineRule="atLeast"/>
    </w:pPr>
    <w:rPr>
      <w:rFonts w:ascii="Verdana" w:eastAsia="Arial Unicode MS" w:hAnsi="Verdana" w:cs="Arial"/>
      <w:color w:val="003366"/>
      <w:sz w:val="17"/>
      <w:szCs w:val="17"/>
    </w:rPr>
  </w:style>
  <w:style w:type="paragraph" w:styleId="Sous-titre">
    <w:name w:val="Subtitle"/>
    <w:basedOn w:val="Normal"/>
    <w:qFormat/>
    <w:rsid w:val="00D14AB9"/>
    <w:pPr>
      <w:spacing w:after="360"/>
    </w:pPr>
    <w:rPr>
      <w:rFonts w:ascii="Arial" w:hAnsi="Arial" w:cs="Arial"/>
      <w:b/>
      <w:bCs/>
      <w:sz w:val="22"/>
      <w:szCs w:val="24"/>
      <w:u w:val="single"/>
    </w:rPr>
  </w:style>
  <w:style w:type="paragraph" w:customStyle="1" w:styleId="font5">
    <w:name w:val="font5"/>
    <w:basedOn w:val="Normal"/>
    <w:rsid w:val="00D14AB9"/>
    <w:pPr>
      <w:spacing w:before="100" w:beforeAutospacing="1" w:after="100" w:afterAutospacing="1"/>
    </w:pPr>
    <w:rPr>
      <w:rFonts w:ascii="Arial Narrow" w:eastAsia="Arial Unicode MS" w:hAnsi="Arial Narrow" w:cs="Arial Unicode MS"/>
    </w:rPr>
  </w:style>
  <w:style w:type="paragraph" w:customStyle="1" w:styleId="font6">
    <w:name w:val="font6"/>
    <w:basedOn w:val="Normal"/>
    <w:rsid w:val="00D14AB9"/>
    <w:pPr>
      <w:spacing w:before="100" w:beforeAutospacing="1" w:after="100" w:afterAutospacing="1"/>
    </w:pPr>
    <w:rPr>
      <w:rFonts w:ascii="Arial Narrow" w:eastAsia="Arial Unicode MS" w:hAnsi="Arial Narrow" w:cs="Arial Unicode MS"/>
      <w:i/>
      <w:iCs/>
    </w:rPr>
  </w:style>
  <w:style w:type="paragraph" w:customStyle="1" w:styleId="font7">
    <w:name w:val="font7"/>
    <w:basedOn w:val="Normal"/>
    <w:rsid w:val="00D14AB9"/>
    <w:pPr>
      <w:spacing w:before="100" w:beforeAutospacing="1" w:after="100" w:afterAutospacing="1"/>
    </w:pPr>
    <w:rPr>
      <w:rFonts w:ascii="Tahoma" w:eastAsia="Arial Unicode MS" w:hAnsi="Tahoma" w:cs="Tahoma"/>
      <w:sz w:val="22"/>
      <w:szCs w:val="22"/>
    </w:rPr>
  </w:style>
  <w:style w:type="paragraph" w:customStyle="1" w:styleId="font8">
    <w:name w:val="font8"/>
    <w:basedOn w:val="Normal"/>
    <w:rsid w:val="00D14AB9"/>
    <w:pPr>
      <w:spacing w:before="100" w:beforeAutospacing="1" w:after="100" w:afterAutospacing="1"/>
    </w:pPr>
    <w:rPr>
      <w:rFonts w:ascii="Tahoma" w:eastAsia="Arial Unicode MS" w:hAnsi="Tahoma" w:cs="Tahoma"/>
    </w:rPr>
  </w:style>
  <w:style w:type="paragraph" w:customStyle="1" w:styleId="font9">
    <w:name w:val="font9"/>
    <w:basedOn w:val="Normal"/>
    <w:rsid w:val="00D14AB9"/>
    <w:pPr>
      <w:spacing w:before="100" w:beforeAutospacing="1" w:after="100" w:afterAutospacing="1"/>
    </w:pPr>
    <w:rPr>
      <w:rFonts w:ascii="Arial Narrow" w:eastAsia="Arial Unicode MS" w:hAnsi="Arial Narrow" w:cs="Arial Unicode MS"/>
      <w:u w:val="single"/>
    </w:rPr>
  </w:style>
  <w:style w:type="paragraph" w:customStyle="1" w:styleId="font10">
    <w:name w:val="font10"/>
    <w:basedOn w:val="Normal"/>
    <w:rsid w:val="00D14AB9"/>
    <w:pPr>
      <w:spacing w:before="100" w:beforeAutospacing="1" w:after="100" w:afterAutospacing="1"/>
    </w:pPr>
    <w:rPr>
      <w:rFonts w:ascii="Arial Narrow" w:eastAsia="Arial Unicode MS" w:hAnsi="Arial Narrow" w:cs="Arial Unicode MS"/>
      <w:sz w:val="22"/>
      <w:szCs w:val="22"/>
    </w:rPr>
  </w:style>
  <w:style w:type="paragraph" w:customStyle="1" w:styleId="font11">
    <w:name w:val="font11"/>
    <w:basedOn w:val="Normal"/>
    <w:rsid w:val="00D14AB9"/>
    <w:pPr>
      <w:spacing w:before="100" w:beforeAutospacing="1" w:after="100" w:afterAutospacing="1"/>
    </w:pPr>
    <w:rPr>
      <w:rFonts w:ascii="Wingdings" w:eastAsia="Arial Unicode MS" w:hAnsi="Wingdings" w:cs="Arial Unicode MS"/>
    </w:rPr>
  </w:style>
  <w:style w:type="paragraph" w:customStyle="1" w:styleId="font12">
    <w:name w:val="font12"/>
    <w:basedOn w:val="Normal"/>
    <w:rsid w:val="00D14AB9"/>
    <w:pPr>
      <w:spacing w:before="100" w:beforeAutospacing="1" w:after="100" w:afterAutospacing="1"/>
    </w:pPr>
    <w:rPr>
      <w:rFonts w:ascii="Tahoma" w:eastAsia="Arial Unicode MS" w:hAnsi="Tahoma" w:cs="Tahoma"/>
      <w:u w:val="single"/>
    </w:rPr>
  </w:style>
  <w:style w:type="paragraph" w:customStyle="1" w:styleId="font13">
    <w:name w:val="font13"/>
    <w:basedOn w:val="Normal"/>
    <w:rsid w:val="00D14AB9"/>
    <w:pPr>
      <w:spacing w:before="100" w:beforeAutospacing="1" w:after="100" w:afterAutospacing="1"/>
    </w:pPr>
    <w:rPr>
      <w:rFonts w:ascii="Tahoma" w:eastAsia="Arial Unicode MS" w:hAnsi="Tahoma" w:cs="Tahoma"/>
      <w:sz w:val="18"/>
      <w:szCs w:val="18"/>
    </w:rPr>
  </w:style>
  <w:style w:type="paragraph" w:customStyle="1" w:styleId="font14">
    <w:name w:val="font14"/>
    <w:basedOn w:val="Normal"/>
    <w:rsid w:val="00D14AB9"/>
    <w:pPr>
      <w:spacing w:before="100" w:beforeAutospacing="1" w:after="100" w:afterAutospacing="1"/>
    </w:pPr>
    <w:rPr>
      <w:rFonts w:ascii="Tahoma" w:eastAsia="Arial Unicode MS" w:hAnsi="Tahoma" w:cs="Tahoma"/>
      <w:b/>
      <w:bCs/>
      <w:sz w:val="28"/>
      <w:szCs w:val="28"/>
    </w:rPr>
  </w:style>
  <w:style w:type="paragraph" w:customStyle="1" w:styleId="font15">
    <w:name w:val="font15"/>
    <w:basedOn w:val="Normal"/>
    <w:rsid w:val="00D14AB9"/>
    <w:pPr>
      <w:spacing w:before="100" w:beforeAutospacing="1" w:after="100" w:afterAutospacing="1"/>
    </w:pPr>
    <w:rPr>
      <w:rFonts w:ascii="Tahoma" w:eastAsia="Arial Unicode MS" w:hAnsi="Tahoma" w:cs="Tahoma"/>
      <w:sz w:val="24"/>
      <w:szCs w:val="24"/>
    </w:rPr>
  </w:style>
  <w:style w:type="paragraph" w:customStyle="1" w:styleId="font16">
    <w:name w:val="font16"/>
    <w:basedOn w:val="Normal"/>
    <w:rsid w:val="00D14AB9"/>
    <w:pPr>
      <w:spacing w:before="100" w:beforeAutospacing="1" w:after="100" w:afterAutospacing="1"/>
    </w:pPr>
    <w:rPr>
      <w:rFonts w:ascii="Arial" w:eastAsia="Arial Unicode MS" w:hAnsi="Arial" w:cs="Arial"/>
      <w:b/>
      <w:bCs/>
      <w:sz w:val="28"/>
      <w:szCs w:val="28"/>
    </w:rPr>
  </w:style>
  <w:style w:type="paragraph" w:customStyle="1" w:styleId="font17">
    <w:name w:val="font17"/>
    <w:basedOn w:val="Normal"/>
    <w:rsid w:val="00D14AB9"/>
    <w:pPr>
      <w:spacing w:before="100" w:beforeAutospacing="1" w:after="100" w:afterAutospacing="1"/>
    </w:pPr>
    <w:rPr>
      <w:rFonts w:ascii="Tahoma" w:eastAsia="Arial Unicode MS" w:hAnsi="Tahoma" w:cs="Tahoma"/>
      <w:i/>
      <w:iCs/>
      <w:sz w:val="18"/>
      <w:szCs w:val="18"/>
    </w:rPr>
  </w:style>
  <w:style w:type="paragraph" w:customStyle="1" w:styleId="font18">
    <w:name w:val="font18"/>
    <w:basedOn w:val="Normal"/>
    <w:rsid w:val="00D14AB9"/>
    <w:pPr>
      <w:spacing w:before="100" w:beforeAutospacing="1" w:after="100" w:afterAutospacing="1"/>
    </w:pPr>
    <w:rPr>
      <w:rFonts w:ascii="Tahoma" w:eastAsia="Arial Unicode MS" w:hAnsi="Tahoma" w:cs="Tahoma"/>
      <w:b/>
      <w:bCs/>
    </w:rPr>
  </w:style>
  <w:style w:type="paragraph" w:customStyle="1" w:styleId="font19">
    <w:name w:val="font19"/>
    <w:basedOn w:val="Normal"/>
    <w:rsid w:val="00D14AB9"/>
    <w:pPr>
      <w:spacing w:before="100" w:beforeAutospacing="1" w:after="100" w:afterAutospacing="1"/>
    </w:pPr>
    <w:rPr>
      <w:rFonts w:ascii="Arial Narrow" w:eastAsia="Arial Unicode MS" w:hAnsi="Arial Narrow" w:cs="Arial Unicode MS"/>
      <w:sz w:val="21"/>
      <w:szCs w:val="21"/>
    </w:rPr>
  </w:style>
  <w:style w:type="paragraph" w:customStyle="1" w:styleId="font20">
    <w:name w:val="font20"/>
    <w:basedOn w:val="Normal"/>
    <w:rsid w:val="00D14AB9"/>
    <w:pPr>
      <w:spacing w:before="100" w:beforeAutospacing="1" w:after="100" w:afterAutospacing="1"/>
    </w:pPr>
    <w:rPr>
      <w:rFonts w:ascii="Arial Narrow" w:eastAsia="Arial Unicode MS" w:hAnsi="Arial Narrow" w:cs="Arial Unicode MS"/>
      <w:b/>
      <w:bCs/>
      <w:u w:val="single"/>
    </w:rPr>
  </w:style>
  <w:style w:type="paragraph" w:customStyle="1" w:styleId="xl55">
    <w:name w:val="xl55"/>
    <w:basedOn w:val="Normal"/>
    <w:rsid w:val="00D14AB9"/>
    <w:pPr>
      <w:pBdr>
        <w:top w:val="single" w:sz="8" w:space="0" w:color="auto"/>
        <w:left w:val="single" w:sz="4" w:space="0" w:color="auto"/>
        <w:bottom w:val="single" w:sz="8" w:space="0" w:color="auto"/>
      </w:pBdr>
      <w:spacing w:before="100" w:beforeAutospacing="1" w:after="100" w:afterAutospacing="1"/>
      <w:textAlignment w:val="top"/>
    </w:pPr>
    <w:rPr>
      <w:rFonts w:ascii="Tahoma" w:eastAsia="Arial Unicode MS" w:hAnsi="Tahoma" w:cs="Tahoma"/>
      <w:sz w:val="18"/>
      <w:szCs w:val="18"/>
    </w:rPr>
  </w:style>
  <w:style w:type="paragraph" w:customStyle="1" w:styleId="xl56">
    <w:name w:val="xl56"/>
    <w:basedOn w:val="Normal"/>
    <w:rsid w:val="00D14AB9"/>
    <w:pPr>
      <w:pBdr>
        <w:top w:val="single" w:sz="8" w:space="0" w:color="auto"/>
        <w:bottom w:val="single" w:sz="8" w:space="0" w:color="auto"/>
        <w:right w:val="single" w:sz="4" w:space="0" w:color="auto"/>
      </w:pBdr>
      <w:spacing w:before="100" w:beforeAutospacing="1" w:after="100" w:afterAutospacing="1"/>
      <w:textAlignment w:val="top"/>
    </w:pPr>
    <w:rPr>
      <w:rFonts w:ascii="Arial Narrow" w:eastAsia="Arial Unicode MS" w:hAnsi="Arial Narrow" w:cs="Arial Unicode MS"/>
      <w:sz w:val="24"/>
      <w:szCs w:val="24"/>
    </w:rPr>
  </w:style>
  <w:style w:type="paragraph" w:customStyle="1" w:styleId="xl57">
    <w:name w:val="xl57"/>
    <w:basedOn w:val="Normal"/>
    <w:rsid w:val="00D14AB9"/>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Tahoma" w:eastAsia="Arial Unicode MS" w:hAnsi="Tahoma" w:cs="Tahoma"/>
      <w:sz w:val="18"/>
      <w:szCs w:val="18"/>
    </w:rPr>
  </w:style>
  <w:style w:type="paragraph" w:customStyle="1" w:styleId="xl58">
    <w:name w:val="xl58"/>
    <w:basedOn w:val="Normal"/>
    <w:rsid w:val="00D14AB9"/>
    <w:pPr>
      <w:pBdr>
        <w:top w:val="single" w:sz="8" w:space="0" w:color="auto"/>
        <w:bottom w:val="single" w:sz="8" w:space="0" w:color="auto"/>
      </w:pBdr>
      <w:shd w:val="clear" w:color="auto" w:fill="C0C0C0"/>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59">
    <w:name w:val="xl59"/>
    <w:basedOn w:val="Normal"/>
    <w:rsid w:val="00D14AB9"/>
    <w:pPr>
      <w:pBdr>
        <w:bottom w:val="single" w:sz="8" w:space="0" w:color="auto"/>
        <w:right w:val="single" w:sz="4" w:space="0" w:color="auto"/>
      </w:pBdr>
      <w:spacing w:before="100" w:beforeAutospacing="1" w:after="100" w:afterAutospacing="1"/>
      <w:textAlignment w:val="top"/>
    </w:pPr>
    <w:rPr>
      <w:rFonts w:ascii="Arial Narrow" w:eastAsia="Arial Unicode MS" w:hAnsi="Arial Narrow" w:cs="Arial Unicode MS"/>
      <w:sz w:val="24"/>
      <w:szCs w:val="24"/>
    </w:rPr>
  </w:style>
  <w:style w:type="paragraph" w:customStyle="1" w:styleId="xl60">
    <w:name w:val="xl60"/>
    <w:basedOn w:val="Normal"/>
    <w:rsid w:val="00D14AB9"/>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61">
    <w:name w:val="xl61"/>
    <w:basedOn w:val="Normal"/>
    <w:rsid w:val="00D14AB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62">
    <w:name w:val="xl62"/>
    <w:basedOn w:val="Normal"/>
    <w:rsid w:val="00D14AB9"/>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rial Narrow" w:eastAsia="Arial Unicode MS" w:hAnsi="Arial Narrow" w:cs="Arial Unicode MS"/>
      <w:sz w:val="24"/>
      <w:szCs w:val="24"/>
    </w:rPr>
  </w:style>
  <w:style w:type="paragraph" w:customStyle="1" w:styleId="xl63">
    <w:name w:val="xl63"/>
    <w:basedOn w:val="Normal"/>
    <w:rsid w:val="00D14AB9"/>
    <w:pPr>
      <w:pBdr>
        <w:left w:val="single" w:sz="4" w:space="0" w:color="auto"/>
        <w:bottom w:val="single" w:sz="8" w:space="0" w:color="auto"/>
      </w:pBdr>
      <w:spacing w:before="100" w:beforeAutospacing="1" w:after="100" w:afterAutospacing="1"/>
      <w:textAlignment w:val="top"/>
    </w:pPr>
    <w:rPr>
      <w:rFonts w:ascii="Arial Narrow" w:eastAsia="Arial Unicode MS" w:hAnsi="Arial Narrow" w:cs="Arial Unicode MS"/>
      <w:sz w:val="24"/>
      <w:szCs w:val="24"/>
    </w:rPr>
  </w:style>
  <w:style w:type="paragraph" w:customStyle="1" w:styleId="xl64">
    <w:name w:val="xl64"/>
    <w:basedOn w:val="Normal"/>
    <w:rsid w:val="00D14AB9"/>
    <w:pPr>
      <w:pBdr>
        <w:left w:val="single" w:sz="4" w:space="0" w:color="auto"/>
        <w:bottom w:val="single" w:sz="8" w:space="0" w:color="auto"/>
        <w:right w:val="single" w:sz="4" w:space="0" w:color="auto"/>
      </w:pBdr>
      <w:shd w:val="clear" w:color="auto" w:fill="C0C0C0"/>
      <w:spacing w:before="100" w:beforeAutospacing="1" w:after="100" w:afterAutospacing="1"/>
      <w:textAlignment w:val="top"/>
    </w:pPr>
    <w:rPr>
      <w:rFonts w:ascii="Arial Narrow" w:eastAsia="Arial Unicode MS" w:hAnsi="Arial Narrow" w:cs="Arial Unicode MS"/>
      <w:sz w:val="24"/>
      <w:szCs w:val="24"/>
    </w:rPr>
  </w:style>
  <w:style w:type="paragraph" w:customStyle="1" w:styleId="xl65">
    <w:name w:val="xl65"/>
    <w:basedOn w:val="Normal"/>
    <w:rsid w:val="00D14AB9"/>
    <w:pPr>
      <w:pBdr>
        <w:bottom w:val="single" w:sz="8" w:space="0" w:color="auto"/>
      </w:pBdr>
      <w:spacing w:before="100" w:beforeAutospacing="1" w:after="100" w:afterAutospacing="1"/>
      <w:textAlignment w:val="top"/>
    </w:pPr>
    <w:rPr>
      <w:rFonts w:ascii="Tahoma" w:eastAsia="Arial Unicode MS" w:hAnsi="Tahoma" w:cs="Tahoma"/>
      <w:sz w:val="18"/>
      <w:szCs w:val="18"/>
    </w:rPr>
  </w:style>
  <w:style w:type="paragraph" w:customStyle="1" w:styleId="xl66">
    <w:name w:val="xl66"/>
    <w:basedOn w:val="Normal"/>
    <w:rsid w:val="00D14AB9"/>
    <w:pPr>
      <w:pBdr>
        <w:bottom w:val="single" w:sz="8" w:space="0" w:color="auto"/>
      </w:pBdr>
      <w:spacing w:before="100" w:beforeAutospacing="1" w:after="100" w:afterAutospacing="1"/>
      <w:textAlignment w:val="top"/>
    </w:pPr>
    <w:rPr>
      <w:rFonts w:ascii="Arial Narrow" w:eastAsia="Arial Unicode MS" w:hAnsi="Arial Narrow" w:cs="Arial Unicode MS"/>
      <w:sz w:val="24"/>
      <w:szCs w:val="24"/>
    </w:rPr>
  </w:style>
  <w:style w:type="paragraph" w:customStyle="1" w:styleId="xl67">
    <w:name w:val="xl67"/>
    <w:basedOn w:val="Normal"/>
    <w:rsid w:val="00D14A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b/>
      <w:bCs/>
      <w:sz w:val="22"/>
      <w:szCs w:val="22"/>
    </w:rPr>
  </w:style>
  <w:style w:type="paragraph" w:customStyle="1" w:styleId="xl68">
    <w:name w:val="xl68"/>
    <w:basedOn w:val="Normal"/>
    <w:rsid w:val="00D14AB9"/>
    <w:pPr>
      <w:pBdr>
        <w:top w:val="single" w:sz="4" w:space="0" w:color="auto"/>
        <w:bottom w:val="single" w:sz="8" w:space="0" w:color="auto"/>
      </w:pBdr>
      <w:shd w:val="clear" w:color="auto" w:fill="C0C0C0"/>
      <w:spacing w:before="100" w:beforeAutospacing="1" w:after="100" w:afterAutospacing="1"/>
      <w:jc w:val="center"/>
      <w:textAlignment w:val="center"/>
    </w:pPr>
    <w:rPr>
      <w:rFonts w:ascii="Tahoma" w:eastAsia="Arial Unicode MS" w:hAnsi="Tahoma" w:cs="Tahoma"/>
      <w:sz w:val="22"/>
      <w:szCs w:val="22"/>
    </w:rPr>
  </w:style>
  <w:style w:type="paragraph" w:customStyle="1" w:styleId="xl69">
    <w:name w:val="xl69"/>
    <w:basedOn w:val="Normal"/>
    <w:rsid w:val="00D14AB9"/>
    <w:pPr>
      <w:pBdr>
        <w:bottom w:val="single" w:sz="8"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4"/>
      <w:szCs w:val="24"/>
    </w:rPr>
  </w:style>
  <w:style w:type="paragraph" w:customStyle="1" w:styleId="xl70">
    <w:name w:val="xl70"/>
    <w:basedOn w:val="Normal"/>
    <w:rsid w:val="00D14AB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71">
    <w:name w:val="xl71"/>
    <w:basedOn w:val="Normal"/>
    <w:rsid w:val="00D14AB9"/>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D14AB9"/>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D14AB9"/>
    <w:pPr>
      <w:spacing w:before="100" w:beforeAutospacing="1" w:after="100" w:afterAutospacing="1"/>
      <w:textAlignment w:val="center"/>
    </w:pPr>
    <w:rPr>
      <w:rFonts w:ascii="Tahoma" w:eastAsia="Arial Unicode MS" w:hAnsi="Tahoma" w:cs="Tahoma"/>
      <w:sz w:val="18"/>
      <w:szCs w:val="18"/>
    </w:rPr>
  </w:style>
  <w:style w:type="paragraph" w:customStyle="1" w:styleId="xl74">
    <w:name w:val="xl74"/>
    <w:basedOn w:val="Normal"/>
    <w:rsid w:val="00D14AB9"/>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75">
    <w:name w:val="xl75"/>
    <w:basedOn w:val="Normal"/>
    <w:rsid w:val="00D14AB9"/>
    <w:pPr>
      <w:pBdr>
        <w:top w:val="single" w:sz="8" w:space="0" w:color="auto"/>
        <w:left w:val="single" w:sz="4" w:space="0" w:color="auto"/>
      </w:pBdr>
      <w:spacing w:before="100" w:beforeAutospacing="1" w:after="100" w:afterAutospacing="1"/>
      <w:textAlignment w:val="top"/>
    </w:pPr>
    <w:rPr>
      <w:rFonts w:ascii="Tahoma" w:eastAsia="Arial Unicode MS" w:hAnsi="Tahoma" w:cs="Tahoma"/>
      <w:sz w:val="18"/>
      <w:szCs w:val="18"/>
    </w:rPr>
  </w:style>
  <w:style w:type="paragraph" w:customStyle="1" w:styleId="xl76">
    <w:name w:val="xl76"/>
    <w:basedOn w:val="Normal"/>
    <w:rsid w:val="00D14AB9"/>
    <w:pPr>
      <w:pBdr>
        <w:top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D14AB9"/>
    <w:pPr>
      <w:spacing w:before="100" w:beforeAutospacing="1" w:after="100" w:afterAutospacing="1"/>
      <w:textAlignment w:val="top"/>
    </w:pPr>
    <w:rPr>
      <w:rFonts w:ascii="Arial Narrow" w:eastAsia="Arial Unicode MS" w:hAnsi="Arial Narrow" w:cs="Arial Unicode MS"/>
      <w:b/>
      <w:bCs/>
      <w:sz w:val="21"/>
      <w:szCs w:val="21"/>
      <w:u w:val="single"/>
    </w:rPr>
  </w:style>
  <w:style w:type="paragraph" w:customStyle="1" w:styleId="xl78">
    <w:name w:val="xl78"/>
    <w:basedOn w:val="Normal"/>
    <w:rsid w:val="00D14AB9"/>
    <w:pPr>
      <w:spacing w:before="100" w:beforeAutospacing="1" w:after="100" w:afterAutospacing="1"/>
      <w:textAlignment w:val="top"/>
    </w:pPr>
    <w:rPr>
      <w:rFonts w:ascii="Arial Unicode MS" w:eastAsia="Arial Unicode MS" w:hAnsi="Arial Unicode MS" w:cs="Arial Unicode MS"/>
      <w:sz w:val="21"/>
      <w:szCs w:val="21"/>
    </w:rPr>
  </w:style>
  <w:style w:type="paragraph" w:customStyle="1" w:styleId="xl79">
    <w:name w:val="xl79"/>
    <w:basedOn w:val="Normal"/>
    <w:rsid w:val="00D14AB9"/>
    <w:pPr>
      <w:spacing w:before="100" w:beforeAutospacing="1" w:after="100" w:afterAutospacing="1"/>
      <w:ind w:firstLineChars="100" w:firstLine="100"/>
      <w:textAlignment w:val="top"/>
    </w:pPr>
    <w:rPr>
      <w:rFonts w:ascii="Tahoma" w:eastAsia="Arial Unicode MS" w:hAnsi="Tahoma" w:cs="Tahoma"/>
      <w:sz w:val="18"/>
      <w:szCs w:val="18"/>
      <w:u w:val="single"/>
    </w:rPr>
  </w:style>
  <w:style w:type="paragraph" w:customStyle="1" w:styleId="xl80">
    <w:name w:val="xl80"/>
    <w:basedOn w:val="Normal"/>
    <w:rsid w:val="00D14AB9"/>
    <w:pPr>
      <w:spacing w:before="100" w:beforeAutospacing="1" w:after="100" w:afterAutospacing="1"/>
      <w:ind w:firstLineChars="100" w:firstLine="100"/>
      <w:textAlignment w:val="top"/>
    </w:pPr>
    <w:rPr>
      <w:rFonts w:ascii="Arial Unicode MS" w:eastAsia="Arial Unicode MS" w:hAnsi="Arial Unicode MS" w:cs="Arial Unicode MS"/>
      <w:sz w:val="24"/>
      <w:szCs w:val="24"/>
    </w:rPr>
  </w:style>
  <w:style w:type="paragraph" w:customStyle="1" w:styleId="xl81">
    <w:name w:val="xl81"/>
    <w:basedOn w:val="Normal"/>
    <w:rsid w:val="00D14AB9"/>
    <w:pPr>
      <w:pBdr>
        <w:top w:val="single" w:sz="8" w:space="0" w:color="auto"/>
        <w:left w:val="single" w:sz="4" w:space="0" w:color="auto"/>
      </w:pBdr>
      <w:spacing w:before="100" w:beforeAutospacing="1" w:after="100" w:afterAutospacing="1"/>
      <w:textAlignment w:val="center"/>
    </w:pPr>
    <w:rPr>
      <w:rFonts w:ascii="Tahoma" w:eastAsia="Arial Unicode MS" w:hAnsi="Tahoma" w:cs="Tahoma"/>
      <w:sz w:val="18"/>
      <w:szCs w:val="18"/>
    </w:rPr>
  </w:style>
  <w:style w:type="paragraph" w:customStyle="1" w:styleId="xl82">
    <w:name w:val="xl82"/>
    <w:basedOn w:val="Normal"/>
    <w:rsid w:val="00D14AB9"/>
    <w:pPr>
      <w:pBdr>
        <w:top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83">
    <w:name w:val="xl83"/>
    <w:basedOn w:val="Normal"/>
    <w:rsid w:val="00D14AB9"/>
    <w:pPr>
      <w:pBdr>
        <w:bottom w:val="single" w:sz="8" w:space="0" w:color="auto"/>
      </w:pBdr>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84">
    <w:name w:val="xl84"/>
    <w:basedOn w:val="Normal"/>
    <w:rsid w:val="00D14AB9"/>
    <w:pPr>
      <w:pBdr>
        <w:bottom w:val="single" w:sz="8" w:space="0" w:color="auto"/>
        <w:right w:val="single" w:sz="4" w:space="0" w:color="auto"/>
      </w:pBdr>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xl85">
    <w:name w:val="xl85"/>
    <w:basedOn w:val="Normal"/>
    <w:rsid w:val="00D14AB9"/>
    <w:pPr>
      <w:pBdr>
        <w:top w:val="single" w:sz="8" w:space="0" w:color="auto"/>
        <w:left w:val="single" w:sz="4" w:space="0" w:color="auto"/>
        <w:bottom w:val="single" w:sz="8" w:space="0" w:color="auto"/>
      </w:pBdr>
      <w:spacing w:before="100" w:beforeAutospacing="1" w:after="100" w:afterAutospacing="1"/>
      <w:textAlignment w:val="top"/>
    </w:pPr>
    <w:rPr>
      <w:rFonts w:ascii="Tahoma" w:eastAsia="Arial Unicode MS" w:hAnsi="Tahoma" w:cs="Tahoma"/>
      <w:sz w:val="18"/>
      <w:szCs w:val="18"/>
      <w:u w:val="single"/>
    </w:rPr>
  </w:style>
  <w:style w:type="paragraph" w:customStyle="1" w:styleId="xl86">
    <w:name w:val="xl86"/>
    <w:basedOn w:val="Normal"/>
    <w:rsid w:val="00D14AB9"/>
    <w:pPr>
      <w:pBdr>
        <w:top w:val="single" w:sz="8" w:space="0" w:color="auto"/>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87">
    <w:name w:val="xl87"/>
    <w:basedOn w:val="Normal"/>
    <w:rsid w:val="00D14AB9"/>
    <w:pPr>
      <w:pBdr>
        <w:bottom w:val="single" w:sz="4" w:space="0" w:color="auto"/>
      </w:pBdr>
      <w:spacing w:before="100" w:beforeAutospacing="1" w:after="100" w:afterAutospacing="1"/>
      <w:textAlignment w:val="top"/>
    </w:pPr>
    <w:rPr>
      <w:rFonts w:ascii="Arial Narrow" w:eastAsia="Arial Unicode MS" w:hAnsi="Arial Narrow" w:cs="Arial Unicode MS"/>
      <w:sz w:val="22"/>
      <w:szCs w:val="22"/>
    </w:rPr>
  </w:style>
  <w:style w:type="paragraph" w:customStyle="1" w:styleId="xl88">
    <w:name w:val="xl88"/>
    <w:basedOn w:val="Normal"/>
    <w:rsid w:val="00D14AB9"/>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89">
    <w:name w:val="xl89"/>
    <w:basedOn w:val="Normal"/>
    <w:rsid w:val="00D14AB9"/>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90">
    <w:name w:val="xl90"/>
    <w:basedOn w:val="Normal"/>
    <w:rsid w:val="00D14AB9"/>
    <w:pPr>
      <w:spacing w:before="100" w:beforeAutospacing="1" w:after="100" w:afterAutospacing="1"/>
      <w:jc w:val="both"/>
      <w:textAlignment w:val="top"/>
    </w:pPr>
    <w:rPr>
      <w:rFonts w:ascii="Arial Narrow" w:eastAsia="Arial Unicode MS" w:hAnsi="Arial Narrow" w:cs="Arial Unicode MS"/>
      <w:sz w:val="24"/>
      <w:szCs w:val="24"/>
      <w:u w:val="single"/>
    </w:rPr>
  </w:style>
  <w:style w:type="paragraph" w:customStyle="1" w:styleId="xl91">
    <w:name w:val="xl91"/>
    <w:basedOn w:val="Normal"/>
    <w:rsid w:val="00D14AB9"/>
    <w:pPr>
      <w:pBdr>
        <w:right w:val="single" w:sz="4" w:space="0" w:color="auto"/>
      </w:pBdr>
      <w:spacing w:before="100" w:beforeAutospacing="1" w:after="100" w:afterAutospacing="1"/>
      <w:jc w:val="both"/>
      <w:textAlignment w:val="top"/>
    </w:pPr>
    <w:rPr>
      <w:rFonts w:ascii="Arial Narrow" w:eastAsia="Arial Unicode MS" w:hAnsi="Arial Narrow" w:cs="Arial Unicode MS"/>
      <w:sz w:val="24"/>
      <w:szCs w:val="24"/>
    </w:rPr>
  </w:style>
  <w:style w:type="paragraph" w:customStyle="1" w:styleId="articleRI">
    <w:name w:val="article RI"/>
    <w:basedOn w:val="Normal"/>
    <w:autoRedefine/>
    <w:rsid w:val="00D14AB9"/>
    <w:pPr>
      <w:widowControl w:val="0"/>
      <w:tabs>
        <w:tab w:val="right" w:pos="9000"/>
      </w:tabs>
      <w:spacing w:before="360" w:after="120"/>
      <w:ind w:right="74"/>
    </w:pPr>
    <w:rPr>
      <w:rFonts w:ascii="Arial" w:hAnsi="Arial" w:cs="Arial"/>
      <w:b/>
      <w:bCs/>
      <w:snapToGrid w:val="0"/>
      <w:sz w:val="24"/>
    </w:rPr>
  </w:style>
  <w:style w:type="paragraph" w:customStyle="1" w:styleId="paragrapheri">
    <w:name w:val="paragraphe ri"/>
    <w:basedOn w:val="Retraitcorpsdetexte"/>
    <w:rsid w:val="00D14AB9"/>
    <w:pPr>
      <w:widowControl w:val="0"/>
      <w:tabs>
        <w:tab w:val="clear" w:pos="4678"/>
      </w:tabs>
      <w:spacing w:after="120"/>
      <w:ind w:left="284" w:firstLine="0"/>
      <w:jc w:val="both"/>
    </w:pPr>
    <w:rPr>
      <w:rFonts w:cs="Arial"/>
      <w:snapToGrid w:val="0"/>
      <w:color w:val="000000"/>
      <w:sz w:val="20"/>
    </w:rPr>
  </w:style>
  <w:style w:type="paragraph" w:customStyle="1" w:styleId="retraitripuce">
    <w:name w:val="retrait ri puce"/>
    <w:basedOn w:val="Normal"/>
    <w:autoRedefine/>
    <w:rsid w:val="00D14AB9"/>
    <w:pPr>
      <w:numPr>
        <w:numId w:val="2"/>
      </w:numPr>
    </w:pPr>
    <w:rPr>
      <w:sz w:val="24"/>
      <w:szCs w:val="24"/>
    </w:rPr>
  </w:style>
  <w:style w:type="paragraph" w:customStyle="1" w:styleId="vuri">
    <w:name w:val="vu ri"/>
    <w:basedOn w:val="Normal"/>
    <w:autoRedefine/>
    <w:rsid w:val="00D14AB9"/>
    <w:pPr>
      <w:widowControl w:val="0"/>
      <w:shd w:val="clear" w:color="auto" w:fill="FFFFFF"/>
      <w:spacing w:before="60" w:after="40"/>
      <w:ind w:left="284"/>
      <w:jc w:val="both"/>
    </w:pPr>
    <w:rPr>
      <w:rFonts w:ascii="Arial" w:hAnsi="Arial" w:cs="Arial"/>
      <w:snapToGrid w:val="0"/>
      <w:color w:val="000000"/>
    </w:rPr>
  </w:style>
  <w:style w:type="paragraph" w:customStyle="1" w:styleId="Intitulchapitre">
    <w:name w:val="Intitulé chapitre"/>
    <w:basedOn w:val="Normal"/>
    <w:next w:val="Normal"/>
    <w:rsid w:val="00D14AB9"/>
    <w:pPr>
      <w:keepNext/>
      <w:keepLines/>
      <w:spacing w:before="480" w:line="480" w:lineRule="exact"/>
      <w:jc w:val="center"/>
    </w:pPr>
    <w:rPr>
      <w:rFonts w:ascii="Arial" w:hAnsi="Arial"/>
      <w:b/>
      <w:kern w:val="28"/>
      <w:sz w:val="28"/>
    </w:rPr>
  </w:style>
  <w:style w:type="paragraph" w:styleId="Textedebulles">
    <w:name w:val="Balloon Text"/>
    <w:basedOn w:val="Normal"/>
    <w:semiHidden/>
    <w:rsid w:val="00D14AB9"/>
    <w:rPr>
      <w:rFonts w:ascii="Tahoma" w:hAnsi="Tahoma" w:cs="Tahoma"/>
      <w:sz w:val="16"/>
      <w:szCs w:val="16"/>
    </w:rPr>
  </w:style>
  <w:style w:type="paragraph" w:styleId="Titre">
    <w:name w:val="Title"/>
    <w:basedOn w:val="Normal"/>
    <w:qFormat/>
    <w:rsid w:val="00D14AB9"/>
    <w:pPr>
      <w:tabs>
        <w:tab w:val="left" w:pos="6237"/>
      </w:tabs>
      <w:spacing w:before="240" w:after="240"/>
      <w:ind w:left="142"/>
      <w:jc w:val="center"/>
    </w:pPr>
    <w:rPr>
      <w:b/>
      <w:sz w:val="28"/>
    </w:rPr>
  </w:style>
  <w:style w:type="paragraph" w:customStyle="1" w:styleId="RETRAIT1">
    <w:name w:val="RETRAIT 1"/>
    <w:basedOn w:val="Normal"/>
    <w:rsid w:val="00D14AB9"/>
    <w:pPr>
      <w:numPr>
        <w:numId w:val="4"/>
      </w:numPr>
      <w:spacing w:before="120" w:after="40"/>
      <w:jc w:val="both"/>
    </w:pPr>
    <w:rPr>
      <w:rFonts w:ascii="Arial" w:hAnsi="Arial" w:cs="Arial"/>
      <w:color w:val="333333"/>
    </w:rPr>
  </w:style>
  <w:style w:type="paragraph" w:customStyle="1" w:styleId="textenormal">
    <w:name w:val="texte_normal"/>
    <w:basedOn w:val="Normal"/>
    <w:rsid w:val="00D14AB9"/>
    <w:pPr>
      <w:spacing w:before="160" w:after="100"/>
      <w:ind w:left="454"/>
      <w:jc w:val="both"/>
      <w:outlineLvl w:val="3"/>
    </w:pPr>
    <w:rPr>
      <w:rFonts w:ascii="Arial" w:hAnsi="Arial" w:cs="Arial"/>
      <w:color w:val="333333"/>
    </w:rPr>
  </w:style>
  <w:style w:type="paragraph" w:customStyle="1" w:styleId="TEXTE">
    <w:name w:val="TEXTE"/>
    <w:basedOn w:val="Normal"/>
    <w:rsid w:val="00D14AB9"/>
    <w:pPr>
      <w:numPr>
        <w:ilvl w:val="3"/>
        <w:numId w:val="5"/>
      </w:numPr>
      <w:spacing w:before="200" w:after="100"/>
      <w:jc w:val="both"/>
      <w:outlineLvl w:val="3"/>
    </w:pPr>
    <w:rPr>
      <w:rFonts w:ascii="Arial" w:hAnsi="Arial" w:cs="Arial"/>
      <w:color w:val="333333"/>
    </w:rPr>
  </w:style>
  <w:style w:type="character" w:customStyle="1" w:styleId="TEXTECar">
    <w:name w:val="TEXTE Car"/>
    <w:basedOn w:val="Policepardfaut"/>
    <w:rsid w:val="00D14AB9"/>
    <w:rPr>
      <w:rFonts w:ascii="Arial" w:hAnsi="Arial" w:cs="Arial"/>
      <w:noProof w:val="0"/>
      <w:color w:val="333333"/>
      <w:lang w:val="fr-FR" w:eastAsia="fr-FR" w:bidi="ar-SA"/>
    </w:rPr>
  </w:style>
  <w:style w:type="paragraph" w:customStyle="1" w:styleId="TEXTEDELIB">
    <w:name w:val="TEXTE_DELIB"/>
    <w:basedOn w:val="Normal"/>
    <w:rsid w:val="00934C4D"/>
    <w:pPr>
      <w:autoSpaceDE w:val="0"/>
      <w:autoSpaceDN w:val="0"/>
      <w:ind w:left="851"/>
      <w:jc w:val="both"/>
    </w:pPr>
    <w:rPr>
      <w:rFonts w:ascii="Arial" w:hAnsi="Arial" w:cs="Arial"/>
      <w:sz w:val="22"/>
      <w:szCs w:val="22"/>
    </w:rPr>
  </w:style>
  <w:style w:type="paragraph" w:customStyle="1" w:styleId="titre30">
    <w:name w:val="titre_3"/>
    <w:basedOn w:val="Normal"/>
    <w:rsid w:val="0081703A"/>
    <w:pPr>
      <w:shd w:val="clear" w:color="auto" w:fill="F5F5DC"/>
      <w:spacing w:before="100" w:beforeAutospacing="1" w:after="100" w:afterAutospacing="1"/>
      <w:ind w:left="425"/>
    </w:pPr>
    <w:rPr>
      <w:rFonts w:ascii="Arial" w:eastAsia="Arial Unicode MS" w:hAnsi="Arial" w:cs="Arial"/>
      <w:b/>
      <w:bCs/>
      <w:sz w:val="22"/>
      <w:szCs w:val="22"/>
    </w:rPr>
  </w:style>
  <w:style w:type="paragraph" w:customStyle="1" w:styleId="Objet">
    <w:name w:val="Objet"/>
    <w:basedOn w:val="Normal"/>
    <w:rsid w:val="00D14AB9"/>
    <w:pPr>
      <w:spacing w:before="1480" w:after="220" w:line="320" w:lineRule="exact"/>
      <w:ind w:left="680"/>
      <w:jc w:val="both"/>
    </w:pPr>
    <w:rPr>
      <w:rFonts w:ascii="Arial" w:hAnsi="Arial"/>
      <w:b/>
      <w:sz w:val="32"/>
    </w:rPr>
  </w:style>
  <w:style w:type="character" w:styleId="Numrodepage">
    <w:name w:val="page number"/>
    <w:basedOn w:val="Policepardfaut"/>
    <w:rsid w:val="00D14AB9"/>
  </w:style>
  <w:style w:type="paragraph" w:styleId="Listenumros">
    <w:name w:val="List Number"/>
    <w:basedOn w:val="Normal"/>
    <w:rsid w:val="00D14AB9"/>
    <w:pPr>
      <w:numPr>
        <w:numId w:val="6"/>
      </w:numPr>
      <w:spacing w:before="280" w:after="120" w:line="280" w:lineRule="exact"/>
      <w:jc w:val="both"/>
    </w:pPr>
    <w:rPr>
      <w:rFonts w:ascii="Arial" w:hAnsi="Arial"/>
      <w:sz w:val="22"/>
    </w:rPr>
  </w:style>
  <w:style w:type="paragraph" w:customStyle="1" w:styleId="titre40">
    <w:name w:val="titre_4"/>
    <w:basedOn w:val="Normal"/>
    <w:rsid w:val="0081703A"/>
    <w:pPr>
      <w:spacing w:before="100" w:beforeAutospacing="1" w:after="100" w:afterAutospacing="1"/>
      <w:ind w:left="567"/>
    </w:pPr>
    <w:rPr>
      <w:rFonts w:ascii="Arial" w:eastAsia="Arial Unicode MS" w:hAnsi="Arial" w:cs="Arial"/>
      <w:b/>
      <w:bCs/>
      <w:color w:val="000000"/>
      <w:sz w:val="22"/>
      <w:szCs w:val="22"/>
    </w:rPr>
  </w:style>
  <w:style w:type="paragraph" w:customStyle="1" w:styleId="texte0">
    <w:name w:val="texte"/>
    <w:basedOn w:val="Normal"/>
    <w:rsid w:val="0081703A"/>
    <w:pPr>
      <w:spacing w:before="100" w:beforeAutospacing="1" w:after="100" w:afterAutospacing="1"/>
      <w:ind w:left="567" w:right="284"/>
      <w:jc w:val="both"/>
    </w:pPr>
    <w:rPr>
      <w:rFonts w:ascii="Arial" w:eastAsia="Arial Unicode MS" w:hAnsi="Arial" w:cs="Arial"/>
      <w:color w:val="000000"/>
    </w:rPr>
  </w:style>
  <w:style w:type="paragraph" w:customStyle="1" w:styleId="retrait10">
    <w:name w:val="retrait_1"/>
    <w:basedOn w:val="Normal"/>
    <w:rsid w:val="0081703A"/>
    <w:pPr>
      <w:spacing w:before="100" w:beforeAutospacing="1" w:after="100" w:afterAutospacing="1"/>
      <w:ind w:left="851" w:right="284"/>
      <w:jc w:val="both"/>
    </w:pPr>
    <w:rPr>
      <w:rFonts w:ascii="Arial" w:eastAsia="Arial Unicode MS" w:hAnsi="Arial" w:cs="Arial"/>
      <w:color w:val="000000"/>
    </w:rPr>
  </w:style>
  <w:style w:type="paragraph" w:customStyle="1" w:styleId="puce3">
    <w:name w:val="puce_3"/>
    <w:basedOn w:val="Normal"/>
    <w:rsid w:val="0081703A"/>
    <w:pPr>
      <w:spacing w:before="100" w:beforeAutospacing="1" w:after="100" w:afterAutospacing="1"/>
      <w:ind w:left="1701" w:right="284"/>
    </w:pPr>
    <w:rPr>
      <w:rFonts w:ascii="Arial" w:eastAsia="Arial Unicode MS" w:hAnsi="Arial" w:cs="Arial"/>
      <w:color w:val="000000"/>
    </w:rPr>
  </w:style>
  <w:style w:type="table" w:styleId="Grilledutableau">
    <w:name w:val="Table Grid"/>
    <w:basedOn w:val="TableauNormal"/>
    <w:rsid w:val="00832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3Car">
    <w:name w:val="Corps de texte 3 Car"/>
    <w:basedOn w:val="Policepardfaut"/>
    <w:link w:val="Corpsdetexte3"/>
    <w:rsid w:val="003D1DFC"/>
    <w:rPr>
      <w:rFonts w:ascii="Arial" w:hAnsi="Arial"/>
      <w:sz w:val="22"/>
    </w:rPr>
  </w:style>
  <w:style w:type="character" w:customStyle="1" w:styleId="Titre6Car">
    <w:name w:val="Titre 6 Car"/>
    <w:basedOn w:val="Policepardfaut"/>
    <w:link w:val="Titre6"/>
    <w:rsid w:val="00A7069C"/>
    <w:rPr>
      <w:rFonts w:ascii="Arial" w:hAnsi="Arial"/>
      <w:b/>
      <w:sz w:val="22"/>
      <w:u w:val="single"/>
    </w:rPr>
  </w:style>
  <w:style w:type="character" w:customStyle="1" w:styleId="RetraitcorpsdetexteCar">
    <w:name w:val="Retrait corps de texte Car"/>
    <w:basedOn w:val="Policepardfaut"/>
    <w:link w:val="Retraitcorpsdetexte"/>
    <w:rsid w:val="00DD59B2"/>
    <w:rPr>
      <w:rFonts w:ascii="Arial" w:hAnsi="Arial"/>
      <w:sz w:val="22"/>
    </w:rPr>
  </w:style>
  <w:style w:type="paragraph" w:customStyle="1" w:styleId="Standard">
    <w:name w:val="Standard"/>
    <w:rsid w:val="00B11EDC"/>
    <w:pPr>
      <w:widowControl w:val="0"/>
      <w:suppressAutoHyphens/>
      <w:autoSpaceDN w:val="0"/>
      <w:spacing w:before="120" w:after="120"/>
      <w:textAlignment w:val="baseline"/>
    </w:pPr>
    <w:rPr>
      <w:rFonts w:ascii="Trebuchet MS" w:hAnsi="Trebuchet MS" w:cs="Arial Unicode MS"/>
      <w:kern w:val="3"/>
      <w:szCs w:val="24"/>
    </w:rPr>
  </w:style>
  <w:style w:type="character" w:customStyle="1" w:styleId="Corpsdetexte2Car">
    <w:name w:val="Corps de texte 2 Car"/>
    <w:basedOn w:val="Policepardfaut"/>
    <w:link w:val="Corpsdetexte2"/>
    <w:rsid w:val="00CD75CE"/>
    <w:rPr>
      <w:rFonts w:ascii="Arial" w:hAnsi="Arial"/>
      <w:sz w:val="24"/>
    </w:rPr>
  </w:style>
  <w:style w:type="paragraph" w:styleId="Paragraphedeliste">
    <w:name w:val="List Paragraph"/>
    <w:basedOn w:val="Normal"/>
    <w:uiPriority w:val="34"/>
    <w:qFormat/>
    <w:rsid w:val="004D03A0"/>
    <w:pPr>
      <w:ind w:left="720"/>
      <w:contextualSpacing/>
    </w:pPr>
  </w:style>
</w:styles>
</file>

<file path=word/webSettings.xml><?xml version="1.0" encoding="utf-8"?>
<w:webSettings xmlns:r="http://schemas.openxmlformats.org/officeDocument/2006/relationships" xmlns:w="http://schemas.openxmlformats.org/wordprocessingml/2006/main">
  <w:divs>
    <w:div w:id="590136">
      <w:bodyDiv w:val="1"/>
      <w:marLeft w:val="0"/>
      <w:marRight w:val="0"/>
      <w:marTop w:val="0"/>
      <w:marBottom w:val="0"/>
      <w:divBdr>
        <w:top w:val="none" w:sz="0" w:space="0" w:color="auto"/>
        <w:left w:val="none" w:sz="0" w:space="0" w:color="auto"/>
        <w:bottom w:val="none" w:sz="0" w:space="0" w:color="auto"/>
        <w:right w:val="none" w:sz="0" w:space="0" w:color="auto"/>
      </w:divBdr>
    </w:div>
    <w:div w:id="128254631">
      <w:bodyDiv w:val="1"/>
      <w:marLeft w:val="0"/>
      <w:marRight w:val="0"/>
      <w:marTop w:val="0"/>
      <w:marBottom w:val="0"/>
      <w:divBdr>
        <w:top w:val="none" w:sz="0" w:space="0" w:color="auto"/>
        <w:left w:val="none" w:sz="0" w:space="0" w:color="auto"/>
        <w:bottom w:val="none" w:sz="0" w:space="0" w:color="auto"/>
        <w:right w:val="none" w:sz="0" w:space="0" w:color="auto"/>
      </w:divBdr>
    </w:div>
    <w:div w:id="138232455">
      <w:bodyDiv w:val="1"/>
      <w:marLeft w:val="0"/>
      <w:marRight w:val="0"/>
      <w:marTop w:val="0"/>
      <w:marBottom w:val="0"/>
      <w:divBdr>
        <w:top w:val="none" w:sz="0" w:space="0" w:color="auto"/>
        <w:left w:val="none" w:sz="0" w:space="0" w:color="auto"/>
        <w:bottom w:val="none" w:sz="0" w:space="0" w:color="auto"/>
        <w:right w:val="none" w:sz="0" w:space="0" w:color="auto"/>
      </w:divBdr>
    </w:div>
    <w:div w:id="236013019">
      <w:bodyDiv w:val="1"/>
      <w:marLeft w:val="0"/>
      <w:marRight w:val="0"/>
      <w:marTop w:val="0"/>
      <w:marBottom w:val="0"/>
      <w:divBdr>
        <w:top w:val="none" w:sz="0" w:space="0" w:color="auto"/>
        <w:left w:val="none" w:sz="0" w:space="0" w:color="auto"/>
        <w:bottom w:val="none" w:sz="0" w:space="0" w:color="auto"/>
        <w:right w:val="none" w:sz="0" w:space="0" w:color="auto"/>
      </w:divBdr>
    </w:div>
    <w:div w:id="337659885">
      <w:bodyDiv w:val="1"/>
      <w:marLeft w:val="0"/>
      <w:marRight w:val="0"/>
      <w:marTop w:val="0"/>
      <w:marBottom w:val="0"/>
      <w:divBdr>
        <w:top w:val="none" w:sz="0" w:space="0" w:color="auto"/>
        <w:left w:val="none" w:sz="0" w:space="0" w:color="auto"/>
        <w:bottom w:val="none" w:sz="0" w:space="0" w:color="auto"/>
        <w:right w:val="none" w:sz="0" w:space="0" w:color="auto"/>
      </w:divBdr>
    </w:div>
    <w:div w:id="554585706">
      <w:bodyDiv w:val="1"/>
      <w:marLeft w:val="0"/>
      <w:marRight w:val="0"/>
      <w:marTop w:val="0"/>
      <w:marBottom w:val="0"/>
      <w:divBdr>
        <w:top w:val="none" w:sz="0" w:space="0" w:color="auto"/>
        <w:left w:val="none" w:sz="0" w:space="0" w:color="auto"/>
        <w:bottom w:val="none" w:sz="0" w:space="0" w:color="auto"/>
        <w:right w:val="none" w:sz="0" w:space="0" w:color="auto"/>
      </w:divBdr>
    </w:div>
    <w:div w:id="691347298">
      <w:bodyDiv w:val="1"/>
      <w:marLeft w:val="0"/>
      <w:marRight w:val="0"/>
      <w:marTop w:val="0"/>
      <w:marBottom w:val="0"/>
      <w:divBdr>
        <w:top w:val="none" w:sz="0" w:space="0" w:color="auto"/>
        <w:left w:val="none" w:sz="0" w:space="0" w:color="auto"/>
        <w:bottom w:val="none" w:sz="0" w:space="0" w:color="auto"/>
        <w:right w:val="none" w:sz="0" w:space="0" w:color="auto"/>
      </w:divBdr>
    </w:div>
    <w:div w:id="727925579">
      <w:bodyDiv w:val="1"/>
      <w:marLeft w:val="0"/>
      <w:marRight w:val="0"/>
      <w:marTop w:val="0"/>
      <w:marBottom w:val="0"/>
      <w:divBdr>
        <w:top w:val="none" w:sz="0" w:space="0" w:color="auto"/>
        <w:left w:val="none" w:sz="0" w:space="0" w:color="auto"/>
        <w:bottom w:val="none" w:sz="0" w:space="0" w:color="auto"/>
        <w:right w:val="none" w:sz="0" w:space="0" w:color="auto"/>
      </w:divBdr>
    </w:div>
    <w:div w:id="1515336456">
      <w:bodyDiv w:val="1"/>
      <w:marLeft w:val="0"/>
      <w:marRight w:val="0"/>
      <w:marTop w:val="0"/>
      <w:marBottom w:val="0"/>
      <w:divBdr>
        <w:top w:val="none" w:sz="0" w:space="0" w:color="auto"/>
        <w:left w:val="none" w:sz="0" w:space="0" w:color="auto"/>
        <w:bottom w:val="none" w:sz="0" w:space="0" w:color="auto"/>
        <w:right w:val="none" w:sz="0" w:space="0" w:color="auto"/>
      </w:divBdr>
    </w:div>
    <w:div w:id="1528251078">
      <w:bodyDiv w:val="1"/>
      <w:marLeft w:val="0"/>
      <w:marRight w:val="0"/>
      <w:marTop w:val="0"/>
      <w:marBottom w:val="0"/>
      <w:divBdr>
        <w:top w:val="none" w:sz="0" w:space="0" w:color="auto"/>
        <w:left w:val="none" w:sz="0" w:space="0" w:color="auto"/>
        <w:bottom w:val="none" w:sz="0" w:space="0" w:color="auto"/>
        <w:right w:val="none" w:sz="0" w:space="0" w:color="auto"/>
      </w:divBdr>
    </w:div>
    <w:div w:id="1626540787">
      <w:bodyDiv w:val="1"/>
      <w:marLeft w:val="0"/>
      <w:marRight w:val="0"/>
      <w:marTop w:val="0"/>
      <w:marBottom w:val="0"/>
      <w:divBdr>
        <w:top w:val="none" w:sz="0" w:space="0" w:color="auto"/>
        <w:left w:val="none" w:sz="0" w:space="0" w:color="auto"/>
        <w:bottom w:val="none" w:sz="0" w:space="0" w:color="auto"/>
        <w:right w:val="none" w:sz="0" w:space="0" w:color="auto"/>
      </w:divBdr>
    </w:div>
    <w:div w:id="1719861527">
      <w:bodyDiv w:val="1"/>
      <w:marLeft w:val="0"/>
      <w:marRight w:val="0"/>
      <w:marTop w:val="0"/>
      <w:marBottom w:val="0"/>
      <w:divBdr>
        <w:top w:val="none" w:sz="0" w:space="0" w:color="auto"/>
        <w:left w:val="none" w:sz="0" w:space="0" w:color="auto"/>
        <w:bottom w:val="none" w:sz="0" w:space="0" w:color="auto"/>
        <w:right w:val="none" w:sz="0" w:space="0" w:color="auto"/>
      </w:divBdr>
    </w:div>
    <w:div w:id="1852524109">
      <w:bodyDiv w:val="1"/>
      <w:marLeft w:val="0"/>
      <w:marRight w:val="0"/>
      <w:marTop w:val="0"/>
      <w:marBottom w:val="0"/>
      <w:divBdr>
        <w:top w:val="none" w:sz="0" w:space="0" w:color="auto"/>
        <w:left w:val="none" w:sz="0" w:space="0" w:color="auto"/>
        <w:bottom w:val="none" w:sz="0" w:space="0" w:color="auto"/>
        <w:right w:val="none" w:sz="0" w:space="0" w:color="auto"/>
      </w:divBdr>
    </w:div>
    <w:div w:id="2020152754">
      <w:bodyDiv w:val="1"/>
      <w:marLeft w:val="0"/>
      <w:marRight w:val="0"/>
      <w:marTop w:val="0"/>
      <w:marBottom w:val="0"/>
      <w:divBdr>
        <w:top w:val="none" w:sz="0" w:space="0" w:color="auto"/>
        <w:left w:val="none" w:sz="0" w:space="0" w:color="auto"/>
        <w:bottom w:val="none" w:sz="0" w:space="0" w:color="auto"/>
        <w:right w:val="none" w:sz="0" w:space="0" w:color="auto"/>
      </w:divBdr>
    </w:div>
    <w:div w:id="2024093241">
      <w:bodyDiv w:val="1"/>
      <w:marLeft w:val="0"/>
      <w:marRight w:val="0"/>
      <w:marTop w:val="0"/>
      <w:marBottom w:val="0"/>
      <w:divBdr>
        <w:top w:val="none" w:sz="0" w:space="0" w:color="auto"/>
        <w:left w:val="none" w:sz="0" w:space="0" w:color="auto"/>
        <w:bottom w:val="none" w:sz="0" w:space="0" w:color="auto"/>
        <w:right w:val="none" w:sz="0" w:space="0" w:color="auto"/>
      </w:divBdr>
    </w:div>
    <w:div w:id="20883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F0A23-A188-4471-A097-5868BE26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1187</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REUNION DU CONSEIL D'ADMINISTRATION</vt:lpstr>
    </vt:vector>
  </TitlesOfParts>
  <Company>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DU CONSEIL D'ADMINISTRATION</dc:title>
  <dc:subject/>
  <dc:creator>Muriel</dc:creator>
  <cp:keywords/>
  <cp:lastModifiedBy>Marie-Laure GUZMAN ALLARD</cp:lastModifiedBy>
  <cp:revision>3</cp:revision>
  <cp:lastPrinted>2012-07-02T14:06:00Z</cp:lastPrinted>
  <dcterms:created xsi:type="dcterms:W3CDTF">2014-02-28T09:18:00Z</dcterms:created>
  <dcterms:modified xsi:type="dcterms:W3CDTF">2014-02-28T09:22:00Z</dcterms:modified>
</cp:coreProperties>
</file>