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C7CF" w14:textId="0790E89F" w:rsidR="00C427C8" w:rsidRDefault="00C427C8" w:rsidP="00C427C8">
      <w:pPr>
        <w:jc w:val="center"/>
        <w:rPr>
          <w:rFonts w:cs="Arial"/>
          <w:b/>
          <w:sz w:val="24"/>
        </w:rPr>
      </w:pPr>
      <w:r>
        <w:rPr>
          <w:noProof/>
        </w:rPr>
        <mc:AlternateContent>
          <mc:Choice Requires="wps">
            <w:drawing>
              <wp:anchor distT="0" distB="0" distL="114300" distR="114300" simplePos="0" relativeHeight="251658240" behindDoc="0" locked="0" layoutInCell="1" allowOverlap="1" wp14:anchorId="53173FB9" wp14:editId="2EAF8724">
                <wp:simplePos x="0" y="0"/>
                <wp:positionH relativeFrom="column">
                  <wp:posOffset>-112395</wp:posOffset>
                </wp:positionH>
                <wp:positionV relativeFrom="paragraph">
                  <wp:posOffset>-378460</wp:posOffset>
                </wp:positionV>
                <wp:extent cx="6896100" cy="7620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6896100" cy="762000"/>
                        </a:xfrm>
                        <a:prstGeom prst="rect">
                          <a:avLst/>
                        </a:prstGeom>
                        <a:noFill/>
                        <a:ln>
                          <a:noFill/>
                        </a:ln>
                        <a:effectLst/>
                      </wps:spPr>
                      <wps:txbx>
                        <w:txbxContent>
                          <w:p w14:paraId="6644BD53" w14:textId="63D07B09" w:rsidR="00C427C8" w:rsidRPr="00C427C8" w:rsidRDefault="00C427C8" w:rsidP="00C427C8">
                            <w:pPr>
                              <w:jc w:val="center"/>
                              <w:rPr>
                                <w:rFonts w:cs="Arial"/>
                                <w:b/>
                                <w:color w:val="7030A0"/>
                                <w:sz w:val="28"/>
                                <w:szCs w:val="28"/>
                                <w14:textOutline w14:w="10541" w14:cap="flat" w14:cmpd="sng" w14:algn="ctr">
                                  <w14:solidFill>
                                    <w14:srgbClr w14:val="7D7D7D"/>
                                  </w14:solidFill>
                                  <w14:prstDash w14:val="solid"/>
                                  <w14:round/>
                                </w14:textOutline>
                              </w:rPr>
                            </w:pPr>
                            <w:r w:rsidRPr="00C427C8">
                              <w:rPr>
                                <w:rFonts w:cs="Arial"/>
                                <w:b/>
                                <w:color w:val="7030A0"/>
                                <w:sz w:val="28"/>
                                <w:szCs w:val="28"/>
                                <w14:textOutline w14:w="10541" w14:cap="flat" w14:cmpd="sng" w14:algn="ctr">
                                  <w14:solidFill>
                                    <w14:srgbClr w14:val="7D7D7D"/>
                                  </w14:solidFill>
                                  <w14:prstDash w14:val="solid"/>
                                  <w14:round/>
                                </w14:textOutline>
                              </w:rPr>
                              <w:t>MODELE DE COURRIER REJETANT LA DEMANDE DE RECONNAISSANCE D’IMPUTABILITÉ AU SERVICE D’UN ACCIDENT DE SERVICE</w:t>
                            </w:r>
                            <w:r>
                              <w:rPr>
                                <w:rFonts w:cs="Arial"/>
                                <w:b/>
                                <w:color w:val="7030A0"/>
                                <w:sz w:val="28"/>
                                <w:szCs w:val="28"/>
                                <w14:textOutline w14:w="10541" w14:cap="flat" w14:cmpd="sng" w14:algn="ctr">
                                  <w14:solidFill>
                                    <w14:srgbClr w14:val="7D7D7D"/>
                                  </w14:solidFill>
                                  <w14:prstDash w14:val="solid"/>
                                  <w14:round/>
                                </w14:textOutline>
                              </w:rPr>
                              <w:t xml:space="preserve"> OU</w:t>
                            </w:r>
                            <w:r w:rsidRPr="00C427C8">
                              <w:rPr>
                                <w:rFonts w:cs="Arial"/>
                                <w:b/>
                                <w:color w:val="7030A0"/>
                                <w:sz w:val="28"/>
                                <w:szCs w:val="28"/>
                                <w14:textOutline w14:w="10541" w14:cap="flat" w14:cmpd="sng" w14:algn="ctr">
                                  <w14:solidFill>
                                    <w14:srgbClr w14:val="7D7D7D"/>
                                  </w14:solidFill>
                                  <w14:prstDash w14:val="solid"/>
                                  <w14:round/>
                                </w14:textOutline>
                              </w:rPr>
                              <w:t xml:space="preserve"> DE TRAJET, ADRESSÉE HORS DELAI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73FB9" id="_x0000_t202" coordsize="21600,21600" o:spt="202" path="m,l,21600r21600,l21600,xe">
                <v:stroke joinstyle="miter"/>
                <v:path gradientshapeok="t" o:connecttype="rect"/>
              </v:shapetype>
              <v:shape id="Zone de texte 5" o:spid="_x0000_s1026" type="#_x0000_t202" style="position:absolute;left:0;text-align:left;margin-left:-8.85pt;margin-top:-29.8pt;width:543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" filled="f" stroked="f">
                <v:textbox>
                  <w:txbxContent>
                    <w:p w14:paraId="6644BD53" w14:textId="63D07B09" w:rsidR="00C427C8" w:rsidRPr="00C427C8" w:rsidRDefault="00C427C8" w:rsidP="00C427C8">
                      <w:pPr>
                        <w:jc w:val="center"/>
                        <w:rPr>
                          <w:rFonts w:cs="Arial"/>
                          <w:b/>
                          <w:color w:val="7030A0"/>
                          <w:sz w:val="28"/>
                          <w:szCs w:val="28"/>
                          <w14:textOutline w14:w="10541" w14:cap="flat" w14:cmpd="sng" w14:algn="ctr">
                            <w14:solidFill>
                              <w14:srgbClr w14:val="7D7D7D"/>
                            </w14:solidFill>
                            <w14:prstDash w14:val="solid"/>
                            <w14:round/>
                          </w14:textOutline>
                        </w:rPr>
                      </w:pPr>
                      <w:r w:rsidRPr="00C427C8">
                        <w:rPr>
                          <w:rFonts w:cs="Arial"/>
                          <w:b/>
                          <w:color w:val="7030A0"/>
                          <w:sz w:val="28"/>
                          <w:szCs w:val="28"/>
                          <w14:textOutline w14:w="10541" w14:cap="flat" w14:cmpd="sng" w14:algn="ctr">
                            <w14:solidFill>
                              <w14:srgbClr w14:val="7D7D7D"/>
                            </w14:solidFill>
                            <w14:prstDash w14:val="solid"/>
                            <w14:round/>
                          </w14:textOutline>
                        </w:rPr>
                        <w:t>MODELE DE COURRIER REJETANT LA DEMANDE DE RECONNAISSANCE D’IMPUTABILITÉ AU SERVICE D’UN ACCIDENT DE SERVICE</w:t>
                      </w:r>
                      <w:r>
                        <w:rPr>
                          <w:rFonts w:cs="Arial"/>
                          <w:b/>
                          <w:color w:val="7030A0"/>
                          <w:sz w:val="28"/>
                          <w:szCs w:val="28"/>
                          <w14:textOutline w14:w="10541" w14:cap="flat" w14:cmpd="sng" w14:algn="ctr">
                            <w14:solidFill>
                              <w14:srgbClr w14:val="7D7D7D"/>
                            </w14:solidFill>
                            <w14:prstDash w14:val="solid"/>
                            <w14:round/>
                          </w14:textOutline>
                        </w:rPr>
                        <w:t xml:space="preserve"> OU</w:t>
                      </w:r>
                      <w:r w:rsidRPr="00C427C8">
                        <w:rPr>
                          <w:rFonts w:cs="Arial"/>
                          <w:b/>
                          <w:color w:val="7030A0"/>
                          <w:sz w:val="28"/>
                          <w:szCs w:val="28"/>
                          <w14:textOutline w14:w="10541" w14:cap="flat" w14:cmpd="sng" w14:algn="ctr">
                            <w14:solidFill>
                              <w14:srgbClr w14:val="7D7D7D"/>
                            </w14:solidFill>
                            <w14:prstDash w14:val="solid"/>
                            <w14:round/>
                          </w14:textOutline>
                        </w:rPr>
                        <w:t xml:space="preserve"> DE TRAJET, ADRESSÉE HORS DELAI</w:t>
                      </w:r>
                    </w:p>
                  </w:txbxContent>
                </v:textbox>
              </v:shape>
            </w:pict>
          </mc:Fallback>
        </mc:AlternateContent>
      </w:r>
    </w:p>
    <w:p w14:paraId="338D30CB" w14:textId="65510167" w:rsidR="00C427C8" w:rsidRDefault="00C427C8" w:rsidP="00C427C8">
      <w:pPr>
        <w:jc w:val="center"/>
        <w:rPr>
          <w:rFonts w:cs="Arial"/>
          <w:b/>
          <w:bCs/>
        </w:rPr>
      </w:pPr>
    </w:p>
    <w:p w14:paraId="6FAFB58A" w14:textId="42D46944" w:rsidR="00C427C8" w:rsidRDefault="00C427C8" w:rsidP="00C427C8">
      <w:pPr>
        <w:jc w:val="center"/>
        <w:rPr>
          <w:rFonts w:cs="Arial"/>
          <w:b/>
          <w:bCs/>
        </w:rPr>
      </w:pPr>
    </w:p>
    <w:p w14:paraId="69D73289" w14:textId="7FBAB3FE" w:rsidR="00C427C8" w:rsidRDefault="00C427C8" w:rsidP="00C427C8">
      <w:pPr>
        <w:jc w:val="center"/>
        <w:rPr>
          <w:rFonts w:cs="Arial"/>
          <w:b/>
          <w:bCs/>
        </w:rPr>
      </w:pPr>
    </w:p>
    <w:p w14:paraId="0E38F334" w14:textId="39D6D51A" w:rsidR="00C427C8" w:rsidRDefault="00C427C8" w:rsidP="00C427C8">
      <w:pPr>
        <w:jc w:val="center"/>
        <w:rPr>
          <w:rFonts w:cs="Arial"/>
          <w:b/>
          <w:bCs/>
        </w:rPr>
      </w:pPr>
    </w:p>
    <w:p w14:paraId="1DD0DFB9" w14:textId="6399EA35" w:rsidR="00C427C8" w:rsidRDefault="00C427C8" w:rsidP="00C427C8">
      <w:pPr>
        <w:tabs>
          <w:tab w:val="left" w:pos="5954"/>
        </w:tabs>
        <w:rPr>
          <w:rFonts w:ascii="Arial" w:hAnsi="Arial" w:cs="Arial"/>
          <w:b/>
        </w:rPr>
      </w:pPr>
      <w:r>
        <w:rPr>
          <w:rFonts w:ascii="Arial" w:hAnsi="Arial" w:cs="Arial"/>
          <w:b/>
        </w:rPr>
        <w:tab/>
        <w:t>Destinataire :</w:t>
      </w:r>
    </w:p>
    <w:p w14:paraId="22BAD783" w14:textId="7E104CAF"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525AD1E1" w14:textId="32C1FFD6"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578083AE" w14:textId="5C0546F1"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517F7619" w14:textId="01F7EADB" w:rsidR="00C427C8" w:rsidRDefault="00C427C8" w:rsidP="00C427C8">
      <w:pPr>
        <w:tabs>
          <w:tab w:val="left" w:pos="5954"/>
          <w:tab w:val="left" w:leader="dot" w:pos="9923"/>
        </w:tabs>
        <w:rPr>
          <w:rFonts w:ascii="Arial" w:hAnsi="Arial" w:cs="Arial"/>
          <w:b/>
        </w:rPr>
      </w:pPr>
      <w:r>
        <w:rPr>
          <w:rFonts w:ascii="Arial" w:hAnsi="Arial" w:cs="Arial"/>
          <w:b/>
        </w:rPr>
        <w:tab/>
      </w:r>
      <w:r>
        <w:rPr>
          <w:rFonts w:ascii="Arial" w:hAnsi="Arial" w:cs="Arial"/>
          <w:b/>
        </w:rPr>
        <w:tab/>
      </w:r>
    </w:p>
    <w:p w14:paraId="1EF98311" w14:textId="6525DCCC" w:rsidR="00C427C8" w:rsidRDefault="00C427C8" w:rsidP="00C427C8">
      <w:pPr>
        <w:tabs>
          <w:tab w:val="left" w:pos="5954"/>
          <w:tab w:val="left" w:leader="dot" w:pos="9923"/>
        </w:tabs>
        <w:rPr>
          <w:rFonts w:ascii="Arial" w:hAnsi="Arial" w:cs="Arial"/>
          <w:b/>
        </w:rPr>
      </w:pPr>
    </w:p>
    <w:p w14:paraId="789462BC" w14:textId="77777777" w:rsidR="00C427C8" w:rsidRDefault="00C427C8" w:rsidP="00C427C8">
      <w:pPr>
        <w:tabs>
          <w:tab w:val="left" w:pos="5954"/>
          <w:tab w:val="left" w:leader="dot" w:pos="9923"/>
        </w:tabs>
        <w:rPr>
          <w:rFonts w:ascii="Arial" w:hAnsi="Arial" w:cs="Arial"/>
          <w:b/>
        </w:rPr>
      </w:pPr>
    </w:p>
    <w:p w14:paraId="71237320" w14:textId="77777777" w:rsidR="00C427C8" w:rsidRDefault="00C427C8" w:rsidP="00C427C8">
      <w:pPr>
        <w:ind w:left="-567"/>
        <w:jc w:val="both"/>
        <w:rPr>
          <w:rFonts w:ascii="Trebuchet MS" w:hAnsi="Trebuchet MS" w:cs="Arial"/>
          <w:sz w:val="22"/>
          <w:szCs w:val="22"/>
          <w:u w:val="single"/>
        </w:rPr>
      </w:pPr>
    </w:p>
    <w:p w14:paraId="7804984B" w14:textId="0A769327" w:rsidR="00C427C8" w:rsidRPr="0021145A" w:rsidRDefault="00C427C8" w:rsidP="00C427C8">
      <w:pPr>
        <w:tabs>
          <w:tab w:val="left" w:pos="5954"/>
          <w:tab w:val="left" w:leader="dot" w:pos="7938"/>
          <w:tab w:val="left" w:leader="dot" w:pos="9923"/>
        </w:tabs>
        <w:jc w:val="both"/>
        <w:rPr>
          <w:rFonts w:ascii="Trebuchet MS" w:hAnsi="Trebuchet MS" w:cs="Arial"/>
          <w:sz w:val="22"/>
          <w:szCs w:val="22"/>
        </w:rPr>
      </w:pPr>
      <w:r>
        <w:rPr>
          <w:rFonts w:ascii="Trebuchet MS" w:hAnsi="Trebuchet MS" w:cs="Arial"/>
          <w:sz w:val="22"/>
          <w:szCs w:val="22"/>
        </w:rPr>
        <w:tab/>
        <w:t xml:space="preserve">A </w:t>
      </w:r>
      <w:r>
        <w:rPr>
          <w:rFonts w:ascii="Trebuchet MS" w:hAnsi="Trebuchet MS" w:cs="Arial"/>
          <w:sz w:val="22"/>
          <w:szCs w:val="22"/>
        </w:rPr>
        <w:tab/>
        <w:t xml:space="preserve"> </w:t>
      </w:r>
      <w:r w:rsidRPr="00776D0A">
        <w:rPr>
          <w:rFonts w:ascii="Trebuchet MS" w:hAnsi="Trebuchet MS"/>
          <w:sz w:val="22"/>
        </w:rPr>
        <w:t>, le</w:t>
      </w:r>
      <w:r>
        <w:rPr>
          <w:rFonts w:ascii="Trebuchet MS" w:hAnsi="Trebuchet MS"/>
          <w:sz w:val="22"/>
        </w:rPr>
        <w:t xml:space="preserve"> </w:t>
      </w:r>
      <w:r>
        <w:rPr>
          <w:rFonts w:ascii="Trebuchet MS" w:hAnsi="Trebuchet MS"/>
          <w:sz w:val="22"/>
        </w:rPr>
        <w:tab/>
      </w:r>
    </w:p>
    <w:p w14:paraId="6353773F" w14:textId="77777777" w:rsidR="00C427C8" w:rsidRDefault="00C427C8" w:rsidP="00C427C8">
      <w:pPr>
        <w:tabs>
          <w:tab w:val="left" w:pos="426"/>
        </w:tabs>
        <w:jc w:val="both"/>
        <w:rPr>
          <w:rFonts w:ascii="Trebuchet MS" w:hAnsi="Trebuchet MS" w:cs="Arial"/>
          <w:b/>
          <w:sz w:val="22"/>
          <w:szCs w:val="22"/>
          <w:u w:val="single"/>
        </w:rPr>
      </w:pPr>
    </w:p>
    <w:p w14:paraId="14128B6C" w14:textId="77777777" w:rsidR="00C427C8" w:rsidRDefault="00C427C8" w:rsidP="00C427C8">
      <w:pPr>
        <w:tabs>
          <w:tab w:val="left" w:pos="426"/>
        </w:tabs>
        <w:jc w:val="both"/>
        <w:rPr>
          <w:rFonts w:ascii="Trebuchet MS" w:hAnsi="Trebuchet MS" w:cs="Arial"/>
          <w:b/>
          <w:sz w:val="22"/>
          <w:szCs w:val="22"/>
          <w:u w:val="single"/>
        </w:rPr>
      </w:pPr>
    </w:p>
    <w:p w14:paraId="4A89FA7D" w14:textId="77777777" w:rsidR="00C427C8" w:rsidRDefault="00C427C8" w:rsidP="00C427C8">
      <w:pPr>
        <w:rPr>
          <w:rFonts w:ascii="Arial" w:hAnsi="Arial" w:cs="Arial"/>
          <w:b/>
          <w:sz w:val="18"/>
          <w:szCs w:val="18"/>
        </w:rPr>
      </w:pPr>
    </w:p>
    <w:p w14:paraId="69C74D9A" w14:textId="010BC7FD" w:rsidR="00C427C8" w:rsidRPr="00BA3951" w:rsidRDefault="00C427C8" w:rsidP="0028633A">
      <w:pPr>
        <w:tabs>
          <w:tab w:val="left" w:leader="dot" w:pos="3402"/>
        </w:tabs>
        <w:rPr>
          <w:rFonts w:ascii="Arial" w:hAnsi="Arial" w:cs="Arial"/>
          <w:sz w:val="18"/>
          <w:szCs w:val="18"/>
        </w:rPr>
      </w:pPr>
      <w:r w:rsidRPr="00C427C8">
        <w:rPr>
          <w:rFonts w:ascii="Arial" w:hAnsi="Arial" w:cs="Arial"/>
          <w:b/>
          <w:sz w:val="18"/>
          <w:szCs w:val="18"/>
          <w:u w:val="single"/>
        </w:rPr>
        <w:t>Nos réf</w:t>
      </w:r>
      <w:r>
        <w:rPr>
          <w:rFonts w:ascii="Arial" w:hAnsi="Arial" w:cs="Arial"/>
          <w:b/>
          <w:sz w:val="18"/>
          <w:szCs w:val="18"/>
        </w:rPr>
        <w:t xml:space="preserve"> : </w:t>
      </w:r>
      <w:r w:rsidR="0028633A">
        <w:rPr>
          <w:rFonts w:ascii="Arial" w:hAnsi="Arial" w:cs="Arial"/>
          <w:b/>
          <w:sz w:val="18"/>
          <w:szCs w:val="18"/>
        </w:rPr>
        <w:tab/>
      </w:r>
    </w:p>
    <w:p w14:paraId="1DF8F7A5" w14:textId="77777777" w:rsidR="00C427C8" w:rsidRDefault="00C427C8" w:rsidP="00C427C8">
      <w:pPr>
        <w:tabs>
          <w:tab w:val="left" w:pos="426"/>
        </w:tabs>
        <w:jc w:val="both"/>
        <w:rPr>
          <w:rFonts w:ascii="Trebuchet MS" w:hAnsi="Trebuchet MS" w:cs="Arial"/>
          <w:b/>
          <w:sz w:val="22"/>
          <w:szCs w:val="22"/>
          <w:u w:val="single"/>
        </w:rPr>
      </w:pPr>
    </w:p>
    <w:p w14:paraId="297E3717" w14:textId="77777777" w:rsidR="00C427C8" w:rsidRDefault="00C427C8" w:rsidP="00C427C8">
      <w:pPr>
        <w:tabs>
          <w:tab w:val="left" w:pos="426"/>
        </w:tabs>
        <w:jc w:val="both"/>
        <w:rPr>
          <w:rFonts w:ascii="Trebuchet MS" w:hAnsi="Trebuchet MS" w:cs="Arial"/>
          <w:b/>
          <w:sz w:val="22"/>
          <w:szCs w:val="22"/>
          <w:u w:val="single"/>
        </w:rPr>
      </w:pPr>
    </w:p>
    <w:p w14:paraId="6A14434C" w14:textId="0CCA4EA9" w:rsidR="00C427C8" w:rsidRDefault="00C427C8" w:rsidP="00C427C8">
      <w:pPr>
        <w:jc w:val="both"/>
        <w:rPr>
          <w:rFonts w:ascii="Trebuchet MS" w:hAnsi="Trebuchet MS" w:cs="Arial"/>
          <w:sz w:val="22"/>
          <w:szCs w:val="22"/>
        </w:rPr>
      </w:pPr>
      <w:r w:rsidRPr="002C1032">
        <w:rPr>
          <w:rFonts w:ascii="Trebuchet MS" w:hAnsi="Trebuchet MS" w:cs="Arial"/>
          <w:sz w:val="22"/>
          <w:szCs w:val="22"/>
          <w:u w:val="single"/>
        </w:rPr>
        <w:t>Objet</w:t>
      </w:r>
      <w:r w:rsidRPr="002C1032">
        <w:rPr>
          <w:rFonts w:ascii="Trebuchet MS" w:hAnsi="Trebuchet MS" w:cs="Arial"/>
          <w:sz w:val="22"/>
          <w:szCs w:val="22"/>
        </w:rPr>
        <w:t xml:space="preserve"> : </w:t>
      </w:r>
      <w:r w:rsidR="0028633A">
        <w:rPr>
          <w:rFonts w:ascii="Trebuchet MS" w:hAnsi="Trebuchet MS" w:cs="Arial"/>
          <w:sz w:val="22"/>
          <w:szCs w:val="22"/>
        </w:rPr>
        <w:t xml:space="preserve">Rejet de votre demande de reconnaissance </w:t>
      </w:r>
      <w:r w:rsidR="00025313">
        <w:rPr>
          <w:rFonts w:ascii="Trebuchet MS" w:hAnsi="Trebuchet MS" w:cs="Arial"/>
          <w:sz w:val="22"/>
          <w:szCs w:val="22"/>
        </w:rPr>
        <w:t>d’accident de</w:t>
      </w:r>
      <w:r w:rsidR="0028633A">
        <w:rPr>
          <w:rFonts w:ascii="Trebuchet MS" w:hAnsi="Trebuchet MS" w:cs="Arial"/>
          <w:sz w:val="22"/>
          <w:szCs w:val="22"/>
        </w:rPr>
        <w:t xml:space="preserve"> service </w:t>
      </w:r>
      <w:r w:rsidR="007816A2">
        <w:rPr>
          <w:rFonts w:ascii="Trebuchet MS" w:hAnsi="Trebuchet MS" w:cs="Arial"/>
          <w:sz w:val="22"/>
          <w:szCs w:val="22"/>
        </w:rPr>
        <w:t xml:space="preserve">/ </w:t>
      </w:r>
      <w:r w:rsidR="0028633A">
        <w:rPr>
          <w:rFonts w:ascii="Trebuchet MS" w:hAnsi="Trebuchet MS" w:cs="Arial"/>
          <w:sz w:val="22"/>
          <w:szCs w:val="22"/>
        </w:rPr>
        <w:t xml:space="preserve">ou de trajet </w:t>
      </w:r>
    </w:p>
    <w:p w14:paraId="2666A190" w14:textId="77777777" w:rsidR="00C427C8" w:rsidRDefault="00C427C8" w:rsidP="00C427C8">
      <w:pPr>
        <w:tabs>
          <w:tab w:val="left" w:pos="426"/>
        </w:tabs>
        <w:ind w:hanging="426"/>
        <w:jc w:val="both"/>
        <w:rPr>
          <w:rFonts w:ascii="Trebuchet MS" w:hAnsi="Trebuchet MS" w:cs="Arial"/>
          <w:sz w:val="22"/>
          <w:szCs w:val="22"/>
        </w:rPr>
      </w:pPr>
    </w:p>
    <w:p w14:paraId="4A50DAD1" w14:textId="77777777" w:rsidR="00C427C8" w:rsidRDefault="00C427C8" w:rsidP="00C427C8">
      <w:pPr>
        <w:rPr>
          <w:rFonts w:ascii="Arial" w:hAnsi="Arial" w:cs="Arial"/>
          <w:b/>
        </w:rPr>
      </w:pPr>
    </w:p>
    <w:p w14:paraId="1AE76509" w14:textId="77777777" w:rsidR="00C427C8" w:rsidRDefault="00C427C8" w:rsidP="00C427C8">
      <w:pPr>
        <w:rPr>
          <w:rFonts w:ascii="Arial" w:hAnsi="Arial" w:cs="Arial"/>
          <w:b/>
        </w:rPr>
      </w:pPr>
    </w:p>
    <w:p w14:paraId="3A1BCD55" w14:textId="79FA8198" w:rsidR="00C427C8" w:rsidRDefault="0028633A" w:rsidP="00C427C8">
      <w:pPr>
        <w:rPr>
          <w:rFonts w:ascii="Trebuchet MS" w:hAnsi="Trebuchet MS" w:cs="Arial"/>
          <w:sz w:val="22"/>
          <w:szCs w:val="22"/>
        </w:rPr>
      </w:pPr>
      <w:r>
        <w:rPr>
          <w:rFonts w:ascii="Trebuchet MS" w:hAnsi="Trebuchet MS" w:cs="Arial"/>
          <w:sz w:val="22"/>
          <w:szCs w:val="22"/>
        </w:rPr>
        <w:t xml:space="preserve">Madame, </w:t>
      </w:r>
      <w:r w:rsidR="00C427C8">
        <w:rPr>
          <w:rFonts w:ascii="Trebuchet MS" w:hAnsi="Trebuchet MS" w:cs="Arial"/>
          <w:sz w:val="22"/>
          <w:szCs w:val="22"/>
        </w:rPr>
        <w:t>Monsieur</w:t>
      </w:r>
      <w:r w:rsidR="00C427C8" w:rsidRPr="00FC0E41">
        <w:rPr>
          <w:rFonts w:ascii="Trebuchet MS" w:hAnsi="Trebuchet MS" w:cs="Arial"/>
          <w:sz w:val="22"/>
          <w:szCs w:val="22"/>
        </w:rPr>
        <w:t>,</w:t>
      </w:r>
    </w:p>
    <w:p w14:paraId="1A4A9C55" w14:textId="77777777" w:rsidR="00A35321" w:rsidRPr="00FC0E41" w:rsidRDefault="00A35321" w:rsidP="00C427C8">
      <w:pPr>
        <w:rPr>
          <w:rFonts w:ascii="Trebuchet MS" w:hAnsi="Trebuchet MS" w:cs="Arial"/>
          <w:sz w:val="22"/>
          <w:szCs w:val="22"/>
        </w:rPr>
      </w:pPr>
    </w:p>
    <w:p w14:paraId="13CB5631" w14:textId="77777777" w:rsidR="00A35321" w:rsidRDefault="00A35321" w:rsidP="00C427C8">
      <w:pPr>
        <w:jc w:val="both"/>
        <w:rPr>
          <w:rFonts w:ascii="Trebuchet MS" w:hAnsi="Trebuchet MS" w:cs="Arial"/>
          <w:sz w:val="22"/>
          <w:szCs w:val="22"/>
        </w:rPr>
      </w:pPr>
    </w:p>
    <w:p w14:paraId="1F9ACDD5" w14:textId="350BF85C" w:rsidR="00C427C8" w:rsidRDefault="00A35321" w:rsidP="000C515B">
      <w:pPr>
        <w:tabs>
          <w:tab w:val="left" w:leader="dot" w:pos="1701"/>
          <w:tab w:val="left" w:leader="dot" w:pos="4820"/>
          <w:tab w:val="left" w:leader="dot" w:pos="7371"/>
        </w:tabs>
        <w:jc w:val="both"/>
        <w:rPr>
          <w:rFonts w:ascii="Trebuchet MS" w:hAnsi="Trebuchet MS" w:cs="Arial"/>
          <w:sz w:val="22"/>
          <w:szCs w:val="22"/>
        </w:rPr>
      </w:pPr>
      <w:r>
        <w:rPr>
          <w:rFonts w:ascii="Trebuchet MS" w:hAnsi="Trebuchet MS" w:cs="Arial"/>
          <w:sz w:val="22"/>
          <w:szCs w:val="22"/>
        </w:rPr>
        <w:t xml:space="preserve">Vous m’avez adressé une demande de reconnaissance </w:t>
      </w:r>
      <w:r w:rsidR="00183445">
        <w:rPr>
          <w:rFonts w:ascii="Trebuchet MS" w:hAnsi="Trebuchet MS" w:cs="Arial"/>
          <w:sz w:val="22"/>
          <w:szCs w:val="22"/>
        </w:rPr>
        <w:t xml:space="preserve">d’imputabilité au service </w:t>
      </w:r>
      <w:r>
        <w:rPr>
          <w:rFonts w:ascii="Trebuchet MS" w:hAnsi="Trebuchet MS" w:cs="Arial"/>
          <w:sz w:val="22"/>
          <w:szCs w:val="22"/>
        </w:rPr>
        <w:t xml:space="preserve">d’un accident </w:t>
      </w:r>
      <w:r w:rsidR="00183445">
        <w:rPr>
          <w:rFonts w:ascii="Trebuchet MS" w:hAnsi="Trebuchet MS" w:cs="Arial"/>
          <w:sz w:val="22"/>
          <w:szCs w:val="22"/>
        </w:rPr>
        <w:t>(</w:t>
      </w:r>
      <w:r>
        <w:rPr>
          <w:rFonts w:ascii="Trebuchet MS" w:hAnsi="Trebuchet MS" w:cs="Arial"/>
          <w:sz w:val="22"/>
          <w:szCs w:val="22"/>
        </w:rPr>
        <w:t>de trajet</w:t>
      </w:r>
      <w:r w:rsidR="00964F67">
        <w:rPr>
          <w:rFonts w:ascii="Trebuchet MS" w:hAnsi="Trebuchet MS" w:cs="Arial"/>
          <w:sz w:val="22"/>
          <w:szCs w:val="22"/>
        </w:rPr>
        <w:t xml:space="preserve"> </w:t>
      </w:r>
      <w:r w:rsidR="00183445">
        <w:rPr>
          <w:rFonts w:ascii="Trebuchet MS" w:hAnsi="Trebuchet MS" w:cs="Arial"/>
          <w:sz w:val="22"/>
          <w:szCs w:val="22"/>
        </w:rPr>
        <w:t xml:space="preserve">le cas échéant) </w:t>
      </w:r>
      <w:bookmarkStart w:id="0" w:name="_GoBack"/>
      <w:bookmarkEnd w:id="0"/>
      <w:r>
        <w:rPr>
          <w:rFonts w:ascii="Trebuchet MS" w:hAnsi="Trebuchet MS" w:cs="Arial"/>
          <w:sz w:val="22"/>
          <w:szCs w:val="22"/>
        </w:rPr>
        <w:t xml:space="preserve">survenu en date du </w:t>
      </w:r>
      <w:r w:rsidR="000C515B">
        <w:rPr>
          <w:rFonts w:ascii="Trebuchet MS" w:hAnsi="Trebuchet MS" w:cs="Arial"/>
          <w:sz w:val="22"/>
          <w:szCs w:val="22"/>
        </w:rPr>
        <w:tab/>
      </w:r>
      <w:r>
        <w:rPr>
          <w:rFonts w:ascii="Trebuchet MS" w:hAnsi="Trebuchet MS" w:cs="Arial"/>
          <w:sz w:val="22"/>
          <w:szCs w:val="22"/>
        </w:rPr>
        <w:t xml:space="preserve">, que j’ai reçue le </w:t>
      </w:r>
      <w:r w:rsidR="000C515B">
        <w:rPr>
          <w:rFonts w:ascii="Trebuchet MS" w:hAnsi="Trebuchet MS" w:cs="Arial"/>
          <w:sz w:val="22"/>
          <w:szCs w:val="22"/>
        </w:rPr>
        <w:tab/>
      </w:r>
      <w:r>
        <w:rPr>
          <w:rFonts w:ascii="Trebuchet MS" w:hAnsi="Trebuchet MS" w:cs="Arial"/>
          <w:sz w:val="22"/>
          <w:szCs w:val="22"/>
        </w:rPr>
        <w:t>.</w:t>
      </w:r>
    </w:p>
    <w:p w14:paraId="19218FF4" w14:textId="379C3026" w:rsidR="00A35321" w:rsidRDefault="00A35321" w:rsidP="00A35321">
      <w:pPr>
        <w:tabs>
          <w:tab w:val="left" w:leader="dot" w:pos="9781"/>
        </w:tabs>
        <w:jc w:val="both"/>
        <w:rPr>
          <w:rFonts w:ascii="Trebuchet MS" w:hAnsi="Trebuchet MS" w:cs="Arial"/>
          <w:sz w:val="22"/>
          <w:szCs w:val="22"/>
        </w:rPr>
      </w:pPr>
    </w:p>
    <w:p w14:paraId="7DEFF798" w14:textId="5E6D6432" w:rsidR="00A35321" w:rsidRDefault="00A35321" w:rsidP="00A35321">
      <w:pPr>
        <w:tabs>
          <w:tab w:val="left" w:leader="dot" w:pos="9781"/>
        </w:tabs>
        <w:jc w:val="both"/>
        <w:rPr>
          <w:rFonts w:ascii="Trebuchet MS" w:hAnsi="Trebuchet MS" w:cs="Arial"/>
          <w:sz w:val="22"/>
          <w:szCs w:val="22"/>
        </w:rPr>
      </w:pPr>
      <w:r>
        <w:rPr>
          <w:rFonts w:ascii="Trebuchet MS" w:hAnsi="Trebuchet MS" w:cs="Arial"/>
          <w:sz w:val="22"/>
          <w:szCs w:val="22"/>
        </w:rPr>
        <w:t>En application de l’article 37-3 du décret n°87-602 du 30 juillet 1987</w:t>
      </w:r>
      <w:r w:rsidR="003B157C">
        <w:rPr>
          <w:rFonts w:ascii="Trebuchet MS" w:hAnsi="Trebuchet MS" w:cs="Arial"/>
          <w:sz w:val="22"/>
          <w:szCs w:val="22"/>
        </w:rPr>
        <w:t xml:space="preserve"> modifié, la déclaration d’accident </w:t>
      </w:r>
      <w:r w:rsidR="00081D8A">
        <w:rPr>
          <w:rFonts w:ascii="Trebuchet MS" w:hAnsi="Trebuchet MS" w:cs="Arial"/>
          <w:sz w:val="22"/>
          <w:szCs w:val="22"/>
        </w:rPr>
        <w:t xml:space="preserve">de service </w:t>
      </w:r>
      <w:r w:rsidR="002B2013">
        <w:rPr>
          <w:rFonts w:ascii="Trebuchet MS" w:hAnsi="Trebuchet MS" w:cs="Arial"/>
          <w:sz w:val="22"/>
          <w:szCs w:val="22"/>
        </w:rPr>
        <w:t xml:space="preserve">/ </w:t>
      </w:r>
      <w:r w:rsidR="00081D8A">
        <w:rPr>
          <w:rFonts w:ascii="Trebuchet MS" w:hAnsi="Trebuchet MS" w:cs="Arial"/>
          <w:sz w:val="22"/>
          <w:szCs w:val="22"/>
        </w:rPr>
        <w:t xml:space="preserve">ou de trajet doit être adressée dans un délai de 15 jours à compter de la date de l’accident </w:t>
      </w:r>
      <w:r w:rsidR="002B2013">
        <w:rPr>
          <w:rFonts w:ascii="Trebuchet MS" w:hAnsi="Trebuchet MS" w:cs="Arial"/>
          <w:sz w:val="22"/>
          <w:szCs w:val="22"/>
        </w:rPr>
        <w:t xml:space="preserve">/ </w:t>
      </w:r>
      <w:r w:rsidR="00081D8A">
        <w:rPr>
          <w:rFonts w:ascii="Trebuchet MS" w:hAnsi="Trebuchet MS" w:cs="Arial"/>
          <w:sz w:val="22"/>
          <w:szCs w:val="22"/>
        </w:rPr>
        <w:t>ou de la date de constatation médicale sous réserve que la constatation soit intervenue moins de deux ans après l’accident.</w:t>
      </w:r>
    </w:p>
    <w:p w14:paraId="0EC4581C" w14:textId="1D74D2B6" w:rsidR="00081D8A" w:rsidRDefault="00081D8A" w:rsidP="00A35321">
      <w:pPr>
        <w:tabs>
          <w:tab w:val="left" w:leader="dot" w:pos="9781"/>
        </w:tabs>
        <w:jc w:val="both"/>
        <w:rPr>
          <w:rFonts w:ascii="Trebuchet MS" w:hAnsi="Trebuchet MS" w:cs="Arial"/>
          <w:sz w:val="22"/>
          <w:szCs w:val="22"/>
        </w:rPr>
      </w:pPr>
    </w:p>
    <w:p w14:paraId="25C44DDC" w14:textId="25A9B3CC" w:rsidR="00081D8A" w:rsidRDefault="00081D8A" w:rsidP="00A35321">
      <w:pPr>
        <w:tabs>
          <w:tab w:val="left" w:leader="dot" w:pos="9781"/>
        </w:tabs>
        <w:jc w:val="both"/>
        <w:rPr>
          <w:rFonts w:ascii="Trebuchet MS" w:hAnsi="Trebuchet MS" w:cs="Arial"/>
          <w:sz w:val="22"/>
          <w:szCs w:val="22"/>
        </w:rPr>
      </w:pPr>
      <w:r>
        <w:rPr>
          <w:rFonts w:ascii="Trebuchet MS" w:hAnsi="Trebuchet MS" w:cs="Arial"/>
          <w:sz w:val="22"/>
          <w:szCs w:val="22"/>
        </w:rPr>
        <w:t xml:space="preserve">Votre déclaration étant parvenue plus de 15 jours après la survenance de l’accident </w:t>
      </w:r>
      <w:r w:rsidR="002B2013">
        <w:rPr>
          <w:rFonts w:ascii="Trebuchet MS" w:hAnsi="Trebuchet MS" w:cs="Arial"/>
          <w:sz w:val="22"/>
          <w:szCs w:val="22"/>
        </w:rPr>
        <w:t>/</w:t>
      </w:r>
      <w:r>
        <w:rPr>
          <w:rFonts w:ascii="Trebuchet MS" w:hAnsi="Trebuchet MS" w:cs="Arial"/>
          <w:sz w:val="22"/>
          <w:szCs w:val="22"/>
        </w:rPr>
        <w:t>ou de la date de constatation médicale de l’accident, j’ai le regret de vous informer que votre demande de reconnaissance d’imputabilité au service doit être rejetée.</w:t>
      </w:r>
    </w:p>
    <w:p w14:paraId="33058D29" w14:textId="77053568" w:rsidR="00081D8A" w:rsidRDefault="00081D8A" w:rsidP="00A35321">
      <w:pPr>
        <w:tabs>
          <w:tab w:val="left" w:leader="dot" w:pos="9781"/>
        </w:tabs>
        <w:jc w:val="both"/>
        <w:rPr>
          <w:rFonts w:ascii="Trebuchet MS" w:hAnsi="Trebuchet MS" w:cs="Arial"/>
          <w:sz w:val="22"/>
          <w:szCs w:val="22"/>
        </w:rPr>
      </w:pPr>
    </w:p>
    <w:p w14:paraId="1DDEDCFB" w14:textId="4A7DE8F4" w:rsidR="00081D8A" w:rsidRDefault="00081D8A" w:rsidP="00081D8A">
      <w:pPr>
        <w:tabs>
          <w:tab w:val="left" w:leader="dot" w:pos="851"/>
          <w:tab w:val="left" w:leader="dot" w:pos="9781"/>
        </w:tabs>
        <w:jc w:val="both"/>
        <w:rPr>
          <w:rFonts w:ascii="Trebuchet MS" w:hAnsi="Trebuchet MS" w:cs="Arial"/>
          <w:sz w:val="22"/>
          <w:szCs w:val="22"/>
        </w:rPr>
      </w:pPr>
      <w:r>
        <w:rPr>
          <w:rFonts w:ascii="Trebuchet MS" w:hAnsi="Trebuchet MS" w:cs="Arial"/>
          <w:sz w:val="22"/>
          <w:szCs w:val="22"/>
        </w:rPr>
        <w:t xml:space="preserve">Vous trouverez en pièce jointe l’arrêté vous plaçant en congé pour maladie ordinaire à compter du </w:t>
      </w:r>
      <w:r>
        <w:rPr>
          <w:rFonts w:ascii="Trebuchet MS" w:hAnsi="Trebuchet MS" w:cs="Arial"/>
          <w:sz w:val="22"/>
          <w:szCs w:val="22"/>
        </w:rPr>
        <w:tab/>
      </w:r>
      <w:r>
        <w:rPr>
          <w:rFonts w:ascii="Trebuchet MS" w:hAnsi="Trebuchet MS" w:cs="Arial"/>
          <w:sz w:val="22"/>
          <w:szCs w:val="22"/>
        </w:rPr>
        <w:tab/>
        <w:t>.</w:t>
      </w:r>
    </w:p>
    <w:p w14:paraId="5B5EC0DD" w14:textId="5D19D186" w:rsidR="00081D8A" w:rsidRDefault="00081D8A" w:rsidP="00081D8A">
      <w:pPr>
        <w:tabs>
          <w:tab w:val="left" w:leader="dot" w:pos="851"/>
          <w:tab w:val="left" w:leader="dot" w:pos="9781"/>
        </w:tabs>
        <w:jc w:val="both"/>
        <w:rPr>
          <w:rFonts w:ascii="Trebuchet MS" w:hAnsi="Trebuchet MS" w:cs="Arial"/>
          <w:sz w:val="22"/>
          <w:szCs w:val="22"/>
        </w:rPr>
      </w:pPr>
    </w:p>
    <w:p w14:paraId="4287E975" w14:textId="213B7DA6" w:rsidR="00081D8A" w:rsidRDefault="00081D8A" w:rsidP="00081D8A">
      <w:pPr>
        <w:tabs>
          <w:tab w:val="left" w:leader="dot" w:pos="851"/>
          <w:tab w:val="left" w:leader="dot" w:pos="9781"/>
        </w:tabs>
        <w:jc w:val="both"/>
        <w:rPr>
          <w:rFonts w:ascii="Trebuchet MS" w:hAnsi="Trebuchet MS" w:cs="Arial"/>
          <w:sz w:val="22"/>
          <w:szCs w:val="22"/>
        </w:rPr>
      </w:pPr>
      <w:r>
        <w:rPr>
          <w:rFonts w:ascii="Trebuchet MS" w:hAnsi="Trebuchet MS" w:cs="Arial"/>
          <w:sz w:val="22"/>
          <w:szCs w:val="22"/>
        </w:rPr>
        <w:t>Comme pour toute décision faisant grief</w:t>
      </w:r>
      <w:r w:rsidR="00E9360C">
        <w:rPr>
          <w:rFonts w:ascii="Trebuchet MS" w:hAnsi="Trebuchet MS" w:cs="Arial"/>
          <w:sz w:val="22"/>
          <w:szCs w:val="22"/>
        </w:rPr>
        <w:t>, je vous informe que vous avez la possibilité de contester cette décision devant le tribunal administratif dans un délai de deux mois à compter du jour où elle a été notifiée.</w:t>
      </w:r>
    </w:p>
    <w:p w14:paraId="024FFFB5" w14:textId="52117149" w:rsidR="00E9360C" w:rsidRDefault="00E9360C" w:rsidP="00081D8A">
      <w:pPr>
        <w:tabs>
          <w:tab w:val="left" w:leader="dot" w:pos="851"/>
          <w:tab w:val="left" w:leader="dot" w:pos="9781"/>
        </w:tabs>
        <w:jc w:val="both"/>
        <w:rPr>
          <w:rFonts w:ascii="Trebuchet MS" w:hAnsi="Trebuchet MS" w:cs="Arial"/>
          <w:sz w:val="22"/>
          <w:szCs w:val="22"/>
        </w:rPr>
      </w:pPr>
    </w:p>
    <w:p w14:paraId="0233CFA6" w14:textId="41E4BA53" w:rsidR="00E9360C" w:rsidRDefault="00E9360C" w:rsidP="00081D8A">
      <w:pPr>
        <w:tabs>
          <w:tab w:val="left" w:leader="dot" w:pos="851"/>
          <w:tab w:val="left" w:leader="dot" w:pos="9781"/>
        </w:tabs>
        <w:jc w:val="both"/>
        <w:rPr>
          <w:rFonts w:ascii="Trebuchet MS" w:hAnsi="Trebuchet MS" w:cs="Arial"/>
          <w:sz w:val="22"/>
          <w:szCs w:val="22"/>
        </w:rPr>
      </w:pPr>
      <w:r>
        <w:rPr>
          <w:rFonts w:ascii="Trebuchet MS" w:hAnsi="Trebuchet MS" w:cs="Arial"/>
          <w:sz w:val="22"/>
          <w:szCs w:val="22"/>
        </w:rPr>
        <w:t>Je vous prie d’agréer, Madame, Monsieur, l’expression de ma considération distinguée.</w:t>
      </w:r>
    </w:p>
    <w:p w14:paraId="10D717C8" w14:textId="23C296E1" w:rsidR="00C427C8" w:rsidRDefault="00C427C8" w:rsidP="00C427C8">
      <w:pPr>
        <w:rPr>
          <w:rFonts w:ascii="Trebuchet MS" w:hAnsi="Trebuchet MS" w:cs="Arial"/>
          <w:smallCaps/>
        </w:rPr>
      </w:pPr>
    </w:p>
    <w:p w14:paraId="7B22F8A5" w14:textId="07A9DA04" w:rsidR="00E9360C" w:rsidRDefault="00E9360C" w:rsidP="00E9360C">
      <w:pPr>
        <w:tabs>
          <w:tab w:val="left" w:pos="5954"/>
        </w:tabs>
        <w:rPr>
          <w:rFonts w:ascii="Trebuchet MS" w:hAnsi="Trebuchet MS" w:cs="Arial"/>
          <w:smallCaps/>
        </w:rPr>
      </w:pPr>
    </w:p>
    <w:p w14:paraId="1A1D7989" w14:textId="61FDE00A" w:rsidR="00E9360C" w:rsidRDefault="00E9360C" w:rsidP="00E9360C">
      <w:pPr>
        <w:tabs>
          <w:tab w:val="left" w:pos="5954"/>
        </w:tabs>
        <w:rPr>
          <w:rFonts w:ascii="Trebuchet MS" w:hAnsi="Trebuchet MS" w:cs="Arial"/>
          <w:sz w:val="22"/>
          <w:szCs w:val="22"/>
        </w:rPr>
      </w:pPr>
      <w:r>
        <w:rPr>
          <w:rFonts w:ascii="Trebuchet MS" w:hAnsi="Trebuchet MS" w:cs="Arial"/>
          <w:smallCaps/>
        </w:rPr>
        <w:tab/>
      </w:r>
      <w:r w:rsidRPr="00E9360C">
        <w:rPr>
          <w:rFonts w:ascii="Trebuchet MS" w:hAnsi="Trebuchet MS" w:cs="Arial"/>
          <w:sz w:val="22"/>
          <w:szCs w:val="22"/>
        </w:rPr>
        <w:t>Le Maire / Le Président</w:t>
      </w:r>
    </w:p>
    <w:p w14:paraId="6388C65C" w14:textId="112E9263" w:rsidR="00AB4B47" w:rsidRDefault="00AB4B47" w:rsidP="00E9360C">
      <w:pPr>
        <w:tabs>
          <w:tab w:val="left" w:pos="5954"/>
        </w:tabs>
        <w:rPr>
          <w:rFonts w:ascii="Trebuchet MS" w:hAnsi="Trebuchet MS" w:cs="Arial"/>
          <w:sz w:val="22"/>
          <w:szCs w:val="22"/>
        </w:rPr>
      </w:pPr>
    </w:p>
    <w:p w14:paraId="24E6D8FB" w14:textId="471ED83F" w:rsidR="00DA439A" w:rsidRDefault="00DA439A" w:rsidP="00E9360C">
      <w:pPr>
        <w:tabs>
          <w:tab w:val="left" w:pos="5954"/>
        </w:tabs>
        <w:rPr>
          <w:rFonts w:ascii="Trebuchet MS" w:hAnsi="Trebuchet MS" w:cs="Arial"/>
          <w:sz w:val="22"/>
          <w:szCs w:val="22"/>
        </w:rPr>
      </w:pPr>
    </w:p>
    <w:p w14:paraId="055AB22C" w14:textId="0371E7D4" w:rsidR="00DA439A" w:rsidRDefault="00DA439A" w:rsidP="00E9360C">
      <w:pPr>
        <w:tabs>
          <w:tab w:val="left" w:pos="5954"/>
        </w:tabs>
        <w:rPr>
          <w:rFonts w:ascii="Trebuchet MS" w:hAnsi="Trebuchet MS" w:cs="Arial"/>
          <w:sz w:val="22"/>
          <w:szCs w:val="22"/>
        </w:rPr>
      </w:pPr>
    </w:p>
    <w:p w14:paraId="43D75914" w14:textId="37811C6C" w:rsidR="00DA439A" w:rsidRDefault="00DA439A" w:rsidP="00E9360C">
      <w:pPr>
        <w:tabs>
          <w:tab w:val="left" w:pos="5954"/>
        </w:tabs>
        <w:rPr>
          <w:rFonts w:ascii="Trebuchet MS" w:hAnsi="Trebuchet MS" w:cs="Arial"/>
          <w:sz w:val="22"/>
          <w:szCs w:val="22"/>
        </w:rPr>
      </w:pPr>
    </w:p>
    <w:p w14:paraId="6F2C3200" w14:textId="0D8710E1" w:rsidR="00DA439A" w:rsidRDefault="00DA439A" w:rsidP="00E9360C">
      <w:pPr>
        <w:tabs>
          <w:tab w:val="left" w:pos="5954"/>
        </w:tabs>
        <w:rPr>
          <w:rFonts w:ascii="Trebuchet MS" w:hAnsi="Trebuchet MS" w:cs="Arial"/>
          <w:sz w:val="22"/>
          <w:szCs w:val="22"/>
        </w:rPr>
      </w:pPr>
    </w:p>
    <w:p w14:paraId="119F4A5A" w14:textId="26F42488" w:rsidR="00DA439A" w:rsidRDefault="00DA439A" w:rsidP="00E9360C">
      <w:pPr>
        <w:tabs>
          <w:tab w:val="left" w:pos="5954"/>
        </w:tabs>
        <w:rPr>
          <w:rFonts w:ascii="Trebuchet MS" w:hAnsi="Trebuchet MS" w:cs="Arial"/>
          <w:sz w:val="22"/>
          <w:szCs w:val="22"/>
        </w:rPr>
      </w:pPr>
    </w:p>
    <w:p w14:paraId="7F2A33F8" w14:textId="62806E4C" w:rsidR="00DA439A" w:rsidRPr="00DA439A" w:rsidRDefault="00DA439A" w:rsidP="00DA439A">
      <w:pPr>
        <w:tabs>
          <w:tab w:val="left" w:pos="5954"/>
        </w:tabs>
        <w:jc w:val="both"/>
        <w:rPr>
          <w:rFonts w:ascii="Trebuchet MS" w:hAnsi="Trebuchet MS" w:cs="Arial"/>
          <w:i/>
          <w:iCs/>
          <w:sz w:val="22"/>
          <w:szCs w:val="22"/>
        </w:rPr>
      </w:pPr>
      <w:r w:rsidRPr="00DA439A">
        <w:rPr>
          <w:rFonts w:ascii="Trebuchet MS" w:hAnsi="Trebuchet MS" w:cs="Arial"/>
          <w:i/>
          <w:iCs/>
          <w:sz w:val="22"/>
          <w:szCs w:val="22"/>
        </w:rPr>
        <w:t>Attention : ces délais ne sont pas opposables au fonctionnaire qui entre dans le champ de l’article L169-1 du Code de la sécurité sociale (agent victime d’un acte de terrorisme) ou s’il justifie d’un cas de force majeure, d’impossibilité absolue ou de motifs légitimes. Dans ces hypothèses, la demande de l’agent, même adressée hors délai, ne peut pas être rejetée.</w:t>
      </w:r>
    </w:p>
    <w:sectPr w:rsidR="00DA439A" w:rsidRPr="00DA439A" w:rsidSect="000C515B">
      <w:pgSz w:w="11907" w:h="16840" w:code="9"/>
      <w:pgMar w:top="851" w:right="992" w:bottom="851" w:left="851" w:header="284" w:footer="38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7E4E7" w14:textId="77777777" w:rsidR="00E623E8" w:rsidRDefault="00E623E8">
      <w:r>
        <w:separator/>
      </w:r>
    </w:p>
  </w:endnote>
  <w:endnote w:type="continuationSeparator" w:id="0">
    <w:p w14:paraId="79C99221" w14:textId="77777777" w:rsidR="00E623E8" w:rsidRDefault="00E6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DB64" w14:textId="77777777" w:rsidR="00E623E8" w:rsidRDefault="00E623E8">
      <w:r>
        <w:separator/>
      </w:r>
    </w:p>
  </w:footnote>
  <w:footnote w:type="continuationSeparator" w:id="0">
    <w:p w14:paraId="1EBA23F2" w14:textId="77777777" w:rsidR="00E623E8" w:rsidRDefault="00E62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46AD4"/>
    <w:multiLevelType w:val="hybridMultilevel"/>
    <w:tmpl w:val="116E1392"/>
    <w:lvl w:ilvl="0" w:tplc="E238FD7C">
      <w:start w:val="13"/>
      <w:numFmt w:val="bullet"/>
      <w:lvlText w:val="-"/>
      <w:lvlJc w:val="left"/>
      <w:pPr>
        <w:ind w:left="596" w:hanging="360"/>
      </w:pPr>
      <w:rPr>
        <w:rFonts w:ascii="Arial" w:eastAsia="Times New Roman" w:hAnsi="Arial" w:cs="Arial" w:hint="default"/>
        <w:i/>
      </w:rPr>
    </w:lvl>
    <w:lvl w:ilvl="1" w:tplc="040C0003" w:tentative="1">
      <w:start w:val="1"/>
      <w:numFmt w:val="bullet"/>
      <w:lvlText w:val="o"/>
      <w:lvlJc w:val="left"/>
      <w:pPr>
        <w:ind w:left="1316" w:hanging="360"/>
      </w:pPr>
      <w:rPr>
        <w:rFonts w:ascii="Courier New" w:hAnsi="Courier New" w:cs="Courier New" w:hint="default"/>
      </w:rPr>
    </w:lvl>
    <w:lvl w:ilvl="2" w:tplc="040C0005" w:tentative="1">
      <w:start w:val="1"/>
      <w:numFmt w:val="bullet"/>
      <w:lvlText w:val=""/>
      <w:lvlJc w:val="left"/>
      <w:pPr>
        <w:ind w:left="2036" w:hanging="360"/>
      </w:pPr>
      <w:rPr>
        <w:rFonts w:ascii="Wingdings" w:hAnsi="Wingdings" w:hint="default"/>
      </w:rPr>
    </w:lvl>
    <w:lvl w:ilvl="3" w:tplc="040C0001" w:tentative="1">
      <w:start w:val="1"/>
      <w:numFmt w:val="bullet"/>
      <w:lvlText w:val=""/>
      <w:lvlJc w:val="left"/>
      <w:pPr>
        <w:ind w:left="2756" w:hanging="360"/>
      </w:pPr>
      <w:rPr>
        <w:rFonts w:ascii="Symbol" w:hAnsi="Symbol" w:hint="default"/>
      </w:rPr>
    </w:lvl>
    <w:lvl w:ilvl="4" w:tplc="040C0003" w:tentative="1">
      <w:start w:val="1"/>
      <w:numFmt w:val="bullet"/>
      <w:lvlText w:val="o"/>
      <w:lvlJc w:val="left"/>
      <w:pPr>
        <w:ind w:left="3476" w:hanging="360"/>
      </w:pPr>
      <w:rPr>
        <w:rFonts w:ascii="Courier New" w:hAnsi="Courier New" w:cs="Courier New" w:hint="default"/>
      </w:rPr>
    </w:lvl>
    <w:lvl w:ilvl="5" w:tplc="040C0005" w:tentative="1">
      <w:start w:val="1"/>
      <w:numFmt w:val="bullet"/>
      <w:lvlText w:val=""/>
      <w:lvlJc w:val="left"/>
      <w:pPr>
        <w:ind w:left="4196" w:hanging="360"/>
      </w:pPr>
      <w:rPr>
        <w:rFonts w:ascii="Wingdings" w:hAnsi="Wingdings" w:hint="default"/>
      </w:rPr>
    </w:lvl>
    <w:lvl w:ilvl="6" w:tplc="040C0001" w:tentative="1">
      <w:start w:val="1"/>
      <w:numFmt w:val="bullet"/>
      <w:lvlText w:val=""/>
      <w:lvlJc w:val="left"/>
      <w:pPr>
        <w:ind w:left="4916" w:hanging="360"/>
      </w:pPr>
      <w:rPr>
        <w:rFonts w:ascii="Symbol" w:hAnsi="Symbol" w:hint="default"/>
      </w:rPr>
    </w:lvl>
    <w:lvl w:ilvl="7" w:tplc="040C0003" w:tentative="1">
      <w:start w:val="1"/>
      <w:numFmt w:val="bullet"/>
      <w:lvlText w:val="o"/>
      <w:lvlJc w:val="left"/>
      <w:pPr>
        <w:ind w:left="5636" w:hanging="360"/>
      </w:pPr>
      <w:rPr>
        <w:rFonts w:ascii="Courier New" w:hAnsi="Courier New" w:cs="Courier New" w:hint="default"/>
      </w:rPr>
    </w:lvl>
    <w:lvl w:ilvl="8" w:tplc="040C0005" w:tentative="1">
      <w:start w:val="1"/>
      <w:numFmt w:val="bullet"/>
      <w:lvlText w:val=""/>
      <w:lvlJc w:val="left"/>
      <w:pPr>
        <w:ind w:left="6356" w:hanging="360"/>
      </w:pPr>
      <w:rPr>
        <w:rFonts w:ascii="Wingdings" w:hAnsi="Wingdings" w:hint="default"/>
      </w:rPr>
    </w:lvl>
  </w:abstractNum>
  <w:abstractNum w:abstractNumId="1" w15:restartNumberingAfterBreak="0">
    <w:nsid w:val="1CB57B6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F0C7A32"/>
    <w:multiLevelType w:val="hybridMultilevel"/>
    <w:tmpl w:val="DE2002F4"/>
    <w:lvl w:ilvl="0" w:tplc="7598E1F0">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736F36FB"/>
    <w:multiLevelType w:val="hybridMultilevel"/>
    <w:tmpl w:val="F6D62FA2"/>
    <w:lvl w:ilvl="0" w:tplc="040C000D">
      <w:start w:val="1"/>
      <w:numFmt w:val="bullet"/>
      <w:lvlText w:val=""/>
      <w:lvlJc w:val="left"/>
      <w:pPr>
        <w:tabs>
          <w:tab w:val="num" w:pos="1287"/>
        </w:tabs>
        <w:ind w:left="1287" w:hanging="360"/>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8D"/>
    <w:rsid w:val="00017AF5"/>
    <w:rsid w:val="00022873"/>
    <w:rsid w:val="00023C7E"/>
    <w:rsid w:val="00024676"/>
    <w:rsid w:val="00025313"/>
    <w:rsid w:val="00033CA4"/>
    <w:rsid w:val="000361C3"/>
    <w:rsid w:val="000405E3"/>
    <w:rsid w:val="00043B07"/>
    <w:rsid w:val="00046D75"/>
    <w:rsid w:val="0004744F"/>
    <w:rsid w:val="00053C61"/>
    <w:rsid w:val="00081D8A"/>
    <w:rsid w:val="00082ED6"/>
    <w:rsid w:val="0009073C"/>
    <w:rsid w:val="000A619C"/>
    <w:rsid w:val="000C515B"/>
    <w:rsid w:val="000C7803"/>
    <w:rsid w:val="0010222F"/>
    <w:rsid w:val="001138CA"/>
    <w:rsid w:val="00124567"/>
    <w:rsid w:val="001427E1"/>
    <w:rsid w:val="00160990"/>
    <w:rsid w:val="00160EAF"/>
    <w:rsid w:val="00180FE6"/>
    <w:rsid w:val="00183445"/>
    <w:rsid w:val="001A1382"/>
    <w:rsid w:val="001A568C"/>
    <w:rsid w:val="001B59C7"/>
    <w:rsid w:val="001D45A9"/>
    <w:rsid w:val="001E253A"/>
    <w:rsid w:val="001F2342"/>
    <w:rsid w:val="00200E21"/>
    <w:rsid w:val="00210F6B"/>
    <w:rsid w:val="00221306"/>
    <w:rsid w:val="002347C8"/>
    <w:rsid w:val="002444BA"/>
    <w:rsid w:val="00256764"/>
    <w:rsid w:val="002575DF"/>
    <w:rsid w:val="0026215B"/>
    <w:rsid w:val="00266342"/>
    <w:rsid w:val="00271DAE"/>
    <w:rsid w:val="00273924"/>
    <w:rsid w:val="0028633A"/>
    <w:rsid w:val="0029039F"/>
    <w:rsid w:val="002B2013"/>
    <w:rsid w:val="002B32B9"/>
    <w:rsid w:val="002B5554"/>
    <w:rsid w:val="002C7517"/>
    <w:rsid w:val="002D17CB"/>
    <w:rsid w:val="002D58DB"/>
    <w:rsid w:val="002D7987"/>
    <w:rsid w:val="002D7EFC"/>
    <w:rsid w:val="002F2949"/>
    <w:rsid w:val="00311518"/>
    <w:rsid w:val="00312DCE"/>
    <w:rsid w:val="00334E32"/>
    <w:rsid w:val="00344E92"/>
    <w:rsid w:val="0035471F"/>
    <w:rsid w:val="00354C41"/>
    <w:rsid w:val="00373E7A"/>
    <w:rsid w:val="0038399B"/>
    <w:rsid w:val="003B157C"/>
    <w:rsid w:val="003C2C7F"/>
    <w:rsid w:val="003D0702"/>
    <w:rsid w:val="003D125A"/>
    <w:rsid w:val="003F2BA5"/>
    <w:rsid w:val="00414EA0"/>
    <w:rsid w:val="00430CD6"/>
    <w:rsid w:val="004340AD"/>
    <w:rsid w:val="004527E9"/>
    <w:rsid w:val="00467EEE"/>
    <w:rsid w:val="00482F78"/>
    <w:rsid w:val="00486700"/>
    <w:rsid w:val="004912DF"/>
    <w:rsid w:val="004A446B"/>
    <w:rsid w:val="004A45EA"/>
    <w:rsid w:val="004B0C25"/>
    <w:rsid w:val="004C726B"/>
    <w:rsid w:val="004F6EA8"/>
    <w:rsid w:val="00507005"/>
    <w:rsid w:val="00514F16"/>
    <w:rsid w:val="0053055B"/>
    <w:rsid w:val="00542235"/>
    <w:rsid w:val="0056049B"/>
    <w:rsid w:val="00586A82"/>
    <w:rsid w:val="005A2310"/>
    <w:rsid w:val="005A7055"/>
    <w:rsid w:val="005B5CC2"/>
    <w:rsid w:val="005D23A4"/>
    <w:rsid w:val="005D619D"/>
    <w:rsid w:val="005D7F35"/>
    <w:rsid w:val="00614C41"/>
    <w:rsid w:val="00615759"/>
    <w:rsid w:val="00616E93"/>
    <w:rsid w:val="00633735"/>
    <w:rsid w:val="0063613C"/>
    <w:rsid w:val="00640540"/>
    <w:rsid w:val="00656AF7"/>
    <w:rsid w:val="006831E7"/>
    <w:rsid w:val="006969FB"/>
    <w:rsid w:val="006A08E3"/>
    <w:rsid w:val="006B0B46"/>
    <w:rsid w:val="006B57D0"/>
    <w:rsid w:val="006D45B7"/>
    <w:rsid w:val="006D73C3"/>
    <w:rsid w:val="006E0ABC"/>
    <w:rsid w:val="006F3941"/>
    <w:rsid w:val="006F7A2C"/>
    <w:rsid w:val="007061AD"/>
    <w:rsid w:val="00720E2D"/>
    <w:rsid w:val="007557A1"/>
    <w:rsid w:val="007816A2"/>
    <w:rsid w:val="00781958"/>
    <w:rsid w:val="00791B24"/>
    <w:rsid w:val="00794DAC"/>
    <w:rsid w:val="00794E74"/>
    <w:rsid w:val="007A5205"/>
    <w:rsid w:val="007A7999"/>
    <w:rsid w:val="007B59E6"/>
    <w:rsid w:val="007C6188"/>
    <w:rsid w:val="007D1401"/>
    <w:rsid w:val="007D20B8"/>
    <w:rsid w:val="007D3117"/>
    <w:rsid w:val="007E757A"/>
    <w:rsid w:val="008014A3"/>
    <w:rsid w:val="00802FD0"/>
    <w:rsid w:val="00804FA2"/>
    <w:rsid w:val="00806023"/>
    <w:rsid w:val="0081224D"/>
    <w:rsid w:val="00812549"/>
    <w:rsid w:val="0081438B"/>
    <w:rsid w:val="00841BE7"/>
    <w:rsid w:val="008603F5"/>
    <w:rsid w:val="00865A72"/>
    <w:rsid w:val="008749F9"/>
    <w:rsid w:val="00877095"/>
    <w:rsid w:val="008810EE"/>
    <w:rsid w:val="008845B3"/>
    <w:rsid w:val="008849BE"/>
    <w:rsid w:val="00887DA0"/>
    <w:rsid w:val="008D19A8"/>
    <w:rsid w:val="008F2775"/>
    <w:rsid w:val="0090181B"/>
    <w:rsid w:val="00921D7B"/>
    <w:rsid w:val="00922449"/>
    <w:rsid w:val="009239DF"/>
    <w:rsid w:val="00957ED6"/>
    <w:rsid w:val="009610DB"/>
    <w:rsid w:val="00964F67"/>
    <w:rsid w:val="009A6E5D"/>
    <w:rsid w:val="009B54F9"/>
    <w:rsid w:val="009B5D32"/>
    <w:rsid w:val="009C3D53"/>
    <w:rsid w:val="009D4F67"/>
    <w:rsid w:val="009F009B"/>
    <w:rsid w:val="009F3A61"/>
    <w:rsid w:val="00A21F39"/>
    <w:rsid w:val="00A25C37"/>
    <w:rsid w:val="00A35321"/>
    <w:rsid w:val="00A510B9"/>
    <w:rsid w:val="00A538BB"/>
    <w:rsid w:val="00A558D9"/>
    <w:rsid w:val="00A60AF3"/>
    <w:rsid w:val="00A622CF"/>
    <w:rsid w:val="00A71AE5"/>
    <w:rsid w:val="00A90AE2"/>
    <w:rsid w:val="00A9660F"/>
    <w:rsid w:val="00A97ADA"/>
    <w:rsid w:val="00AB043C"/>
    <w:rsid w:val="00AB4B47"/>
    <w:rsid w:val="00AC2948"/>
    <w:rsid w:val="00AD0F6A"/>
    <w:rsid w:val="00AD3415"/>
    <w:rsid w:val="00AE1216"/>
    <w:rsid w:val="00B026E4"/>
    <w:rsid w:val="00B11501"/>
    <w:rsid w:val="00B122E7"/>
    <w:rsid w:val="00B2221D"/>
    <w:rsid w:val="00B3052E"/>
    <w:rsid w:val="00B31305"/>
    <w:rsid w:val="00B55649"/>
    <w:rsid w:val="00B64066"/>
    <w:rsid w:val="00B75DA0"/>
    <w:rsid w:val="00B92FE8"/>
    <w:rsid w:val="00BA15E6"/>
    <w:rsid w:val="00BA44A2"/>
    <w:rsid w:val="00BB5A08"/>
    <w:rsid w:val="00BC7822"/>
    <w:rsid w:val="00BE02A2"/>
    <w:rsid w:val="00BE1E1F"/>
    <w:rsid w:val="00BE5312"/>
    <w:rsid w:val="00BE77AB"/>
    <w:rsid w:val="00BF3BA9"/>
    <w:rsid w:val="00C010FF"/>
    <w:rsid w:val="00C02983"/>
    <w:rsid w:val="00C16EE7"/>
    <w:rsid w:val="00C23C8B"/>
    <w:rsid w:val="00C270A4"/>
    <w:rsid w:val="00C427C8"/>
    <w:rsid w:val="00C55FB4"/>
    <w:rsid w:val="00CA6C2D"/>
    <w:rsid w:val="00CE7593"/>
    <w:rsid w:val="00CF0402"/>
    <w:rsid w:val="00CF0823"/>
    <w:rsid w:val="00CF44F4"/>
    <w:rsid w:val="00D033FD"/>
    <w:rsid w:val="00D22140"/>
    <w:rsid w:val="00D23135"/>
    <w:rsid w:val="00D46BC8"/>
    <w:rsid w:val="00D565F4"/>
    <w:rsid w:val="00D5798A"/>
    <w:rsid w:val="00DA05AB"/>
    <w:rsid w:val="00DA3BF0"/>
    <w:rsid w:val="00DA439A"/>
    <w:rsid w:val="00DB26B9"/>
    <w:rsid w:val="00DC2092"/>
    <w:rsid w:val="00DE3306"/>
    <w:rsid w:val="00DE5C1B"/>
    <w:rsid w:val="00DF4794"/>
    <w:rsid w:val="00E12541"/>
    <w:rsid w:val="00E17854"/>
    <w:rsid w:val="00E23BB9"/>
    <w:rsid w:val="00E319E2"/>
    <w:rsid w:val="00E326AD"/>
    <w:rsid w:val="00E43381"/>
    <w:rsid w:val="00E4357C"/>
    <w:rsid w:val="00E55743"/>
    <w:rsid w:val="00E606B4"/>
    <w:rsid w:val="00E622B4"/>
    <w:rsid w:val="00E623E8"/>
    <w:rsid w:val="00E67939"/>
    <w:rsid w:val="00E83126"/>
    <w:rsid w:val="00E9360C"/>
    <w:rsid w:val="00E94BDC"/>
    <w:rsid w:val="00E97177"/>
    <w:rsid w:val="00E97E1B"/>
    <w:rsid w:val="00EB728D"/>
    <w:rsid w:val="00EC0D8C"/>
    <w:rsid w:val="00ED4687"/>
    <w:rsid w:val="00ED7B2D"/>
    <w:rsid w:val="00EF333B"/>
    <w:rsid w:val="00EF4C62"/>
    <w:rsid w:val="00EF58A6"/>
    <w:rsid w:val="00EF5A44"/>
    <w:rsid w:val="00EF5C91"/>
    <w:rsid w:val="00F06EAD"/>
    <w:rsid w:val="00F1504E"/>
    <w:rsid w:val="00F20897"/>
    <w:rsid w:val="00F24B17"/>
    <w:rsid w:val="00F25A66"/>
    <w:rsid w:val="00F303D6"/>
    <w:rsid w:val="00F328BF"/>
    <w:rsid w:val="00F34664"/>
    <w:rsid w:val="00F526D4"/>
    <w:rsid w:val="00F579FB"/>
    <w:rsid w:val="00F676F8"/>
    <w:rsid w:val="00F75C6D"/>
    <w:rsid w:val="00F80898"/>
    <w:rsid w:val="00F90105"/>
    <w:rsid w:val="00F96F98"/>
    <w:rsid w:val="00FA29FC"/>
    <w:rsid w:val="00FB59CD"/>
    <w:rsid w:val="00FD1A49"/>
    <w:rsid w:val="00FF0327"/>
    <w:rsid w:val="00FF08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4:docId w14:val="1E6D1051"/>
  <w15:docId w15:val="{D32EBACF-3D51-451B-AFDD-AE08C2A1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5759"/>
  </w:style>
  <w:style w:type="paragraph" w:styleId="Titre1">
    <w:name w:val="heading 1"/>
    <w:basedOn w:val="Normal"/>
    <w:next w:val="Normal"/>
    <w:qFormat/>
    <w:rsid w:val="00615759"/>
    <w:pPr>
      <w:keepNext/>
      <w:outlineLvl w:val="0"/>
    </w:pPr>
    <w:rPr>
      <w:rFonts w:ascii="Arial" w:hAnsi="Arial"/>
      <w:sz w:val="24"/>
    </w:rPr>
  </w:style>
  <w:style w:type="paragraph" w:styleId="Titre2">
    <w:name w:val="heading 2"/>
    <w:basedOn w:val="Normal"/>
    <w:next w:val="Normal"/>
    <w:link w:val="Titre2Car"/>
    <w:qFormat/>
    <w:rsid w:val="00615759"/>
    <w:pPr>
      <w:keepNext/>
      <w:jc w:val="center"/>
      <w:outlineLvl w:val="1"/>
    </w:pPr>
    <w:rPr>
      <w:rFonts w:ascii="Arial" w:hAnsi="Arial"/>
      <w:sz w:val="24"/>
    </w:rPr>
  </w:style>
  <w:style w:type="paragraph" w:styleId="Titre3">
    <w:name w:val="heading 3"/>
    <w:basedOn w:val="Normal"/>
    <w:next w:val="Normal"/>
    <w:qFormat/>
    <w:rsid w:val="00615759"/>
    <w:pPr>
      <w:keepNext/>
      <w:jc w:val="center"/>
      <w:outlineLvl w:val="2"/>
    </w:pPr>
    <w:rPr>
      <w:rFonts w:ascii="Arial" w:hAnsi="Arial"/>
      <w:b/>
      <w:sz w:val="24"/>
    </w:rPr>
  </w:style>
  <w:style w:type="paragraph" w:styleId="Titre5">
    <w:name w:val="heading 5"/>
    <w:basedOn w:val="Normal"/>
    <w:next w:val="Normal"/>
    <w:qFormat/>
    <w:rsid w:val="00A60AF3"/>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5759"/>
    <w:pPr>
      <w:tabs>
        <w:tab w:val="center" w:pos="4536"/>
        <w:tab w:val="right" w:pos="9072"/>
      </w:tabs>
    </w:pPr>
  </w:style>
  <w:style w:type="paragraph" w:styleId="Pieddepage">
    <w:name w:val="footer"/>
    <w:basedOn w:val="Normal"/>
    <w:rsid w:val="00615759"/>
    <w:pPr>
      <w:tabs>
        <w:tab w:val="center" w:pos="4536"/>
        <w:tab w:val="right" w:pos="9072"/>
      </w:tabs>
    </w:pPr>
  </w:style>
  <w:style w:type="paragraph" w:styleId="Retraitcorpsdetexte">
    <w:name w:val="Body Text Indent"/>
    <w:basedOn w:val="Normal"/>
    <w:rsid w:val="00615759"/>
    <w:pPr>
      <w:spacing w:after="240"/>
      <w:ind w:firstLine="1418"/>
    </w:pPr>
    <w:rPr>
      <w:rFonts w:ascii="Arial" w:hAnsi="Arial"/>
      <w:sz w:val="24"/>
    </w:rPr>
  </w:style>
  <w:style w:type="paragraph" w:styleId="Corpsdetexte">
    <w:name w:val="Body Text"/>
    <w:basedOn w:val="Normal"/>
    <w:rsid w:val="00615759"/>
    <w:rPr>
      <w:rFonts w:ascii="Arial" w:hAnsi="Arial"/>
      <w:sz w:val="24"/>
    </w:rPr>
  </w:style>
  <w:style w:type="paragraph" w:styleId="Retraitcorpsdetexte2">
    <w:name w:val="Body Text Indent 2"/>
    <w:basedOn w:val="Normal"/>
    <w:rsid w:val="00615759"/>
    <w:pPr>
      <w:ind w:left="709"/>
    </w:pPr>
    <w:rPr>
      <w:rFonts w:ascii="Arial" w:hAnsi="Arial"/>
      <w:i/>
      <w:sz w:val="24"/>
    </w:rPr>
  </w:style>
  <w:style w:type="paragraph" w:styleId="Retraitcorpsdetexte3">
    <w:name w:val="Body Text Indent 3"/>
    <w:basedOn w:val="Normal"/>
    <w:rsid w:val="00615759"/>
    <w:pPr>
      <w:ind w:left="709"/>
    </w:pPr>
    <w:rPr>
      <w:rFonts w:ascii="Arial" w:hAnsi="Arial"/>
      <w:sz w:val="24"/>
    </w:rPr>
  </w:style>
  <w:style w:type="paragraph" w:styleId="Textedebulles">
    <w:name w:val="Balloon Text"/>
    <w:basedOn w:val="Normal"/>
    <w:semiHidden/>
    <w:rsid w:val="00B3052E"/>
    <w:rPr>
      <w:rFonts w:ascii="Tahoma" w:hAnsi="Tahoma" w:cs="Tahoma"/>
      <w:sz w:val="16"/>
      <w:szCs w:val="16"/>
    </w:rPr>
  </w:style>
  <w:style w:type="character" w:styleId="Lienhypertexte">
    <w:name w:val="Hyperlink"/>
    <w:uiPriority w:val="99"/>
    <w:rsid w:val="00A538BB"/>
    <w:rPr>
      <w:color w:val="0000FF"/>
      <w:u w:val="single"/>
    </w:rPr>
  </w:style>
  <w:style w:type="character" w:customStyle="1" w:styleId="Titre2Car">
    <w:name w:val="Titre 2 Car"/>
    <w:basedOn w:val="Policepardfaut"/>
    <w:link w:val="Titre2"/>
    <w:rsid w:val="004C726B"/>
    <w:rPr>
      <w:rFonts w:ascii="Arial" w:hAnsi="Arial"/>
      <w:sz w:val="24"/>
    </w:rPr>
  </w:style>
  <w:style w:type="paragraph" w:styleId="Sansinterligne">
    <w:name w:val="No Spacing"/>
    <w:uiPriority w:val="1"/>
    <w:qFormat/>
    <w:rsid w:val="00053C61"/>
  </w:style>
  <w:style w:type="character" w:customStyle="1" w:styleId="En-tteCar">
    <w:name w:val="En-tête Car"/>
    <w:basedOn w:val="Policepardfaut"/>
    <w:link w:val="En-tte"/>
    <w:uiPriority w:val="99"/>
    <w:locked/>
    <w:rsid w:val="009239DF"/>
  </w:style>
  <w:style w:type="paragraph" w:styleId="Paragraphedeliste">
    <w:name w:val="List Paragraph"/>
    <w:basedOn w:val="Normal"/>
    <w:uiPriority w:val="34"/>
    <w:qFormat/>
    <w:rsid w:val="00C23C8B"/>
    <w:pPr>
      <w:ind w:left="720"/>
      <w:contextualSpacing/>
    </w:pPr>
  </w:style>
  <w:style w:type="paragraph" w:styleId="NormalWeb">
    <w:name w:val="Normal (Web)"/>
    <w:basedOn w:val="Normal"/>
    <w:uiPriority w:val="99"/>
    <w:semiHidden/>
    <w:unhideWhenUsed/>
    <w:rsid w:val="00C427C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258205">
      <w:bodyDiv w:val="1"/>
      <w:marLeft w:val="0"/>
      <w:marRight w:val="0"/>
      <w:marTop w:val="0"/>
      <w:marBottom w:val="0"/>
      <w:divBdr>
        <w:top w:val="none" w:sz="0" w:space="0" w:color="auto"/>
        <w:left w:val="none" w:sz="0" w:space="0" w:color="auto"/>
        <w:bottom w:val="none" w:sz="0" w:space="0" w:color="auto"/>
        <w:right w:val="none" w:sz="0" w:space="0" w:color="auto"/>
      </w:divBdr>
    </w:div>
    <w:div w:id="12832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72A45-B5AC-408E-810D-3D4237F6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280</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Péronnas, le 23 juin 1997</vt:lpstr>
    </vt:vector>
  </TitlesOfParts>
  <Company>Centre de Gestion de l'Ain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Péronnas, le 23 juin 1997</dc:title>
  <dc:creator>Celine GUILLEMAUD</dc:creator>
  <cp:lastModifiedBy>Magali BLONDEAU</cp:lastModifiedBy>
  <cp:revision>29</cp:revision>
  <cp:lastPrinted>2018-12-20T14:09:00Z</cp:lastPrinted>
  <dcterms:created xsi:type="dcterms:W3CDTF">2019-12-04T13:51:00Z</dcterms:created>
  <dcterms:modified xsi:type="dcterms:W3CDTF">2019-12-05T07:36:00Z</dcterms:modified>
</cp:coreProperties>
</file>