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DC3" w:rsidRDefault="007B7DC3" w:rsidP="007B7DC3">
      <w:pPr>
        <w:pStyle w:val="Default"/>
        <w:jc w:val="center"/>
        <w:rPr>
          <w:sz w:val="23"/>
          <w:szCs w:val="23"/>
        </w:rPr>
      </w:pPr>
      <w:r>
        <w:rPr>
          <w:b/>
          <w:bCs/>
          <w:sz w:val="23"/>
          <w:szCs w:val="23"/>
        </w:rPr>
        <w:t>ELECTION AU COMITE SOCIAL</w:t>
      </w:r>
    </w:p>
    <w:p w:rsidR="007B7DC3" w:rsidRDefault="007B7DC3" w:rsidP="007B7DC3">
      <w:pPr>
        <w:pStyle w:val="Default"/>
        <w:jc w:val="center"/>
        <w:rPr>
          <w:b/>
          <w:bCs/>
          <w:sz w:val="23"/>
          <w:szCs w:val="23"/>
        </w:rPr>
      </w:pPr>
      <w:r>
        <w:rPr>
          <w:b/>
          <w:bCs/>
          <w:sz w:val="23"/>
          <w:szCs w:val="23"/>
        </w:rPr>
        <w:t>SCRUTIN DU 10 DECEMBRE 2026</w:t>
      </w:r>
    </w:p>
    <w:p w:rsidR="007B7DC3" w:rsidRDefault="007B7DC3" w:rsidP="007B7DC3">
      <w:pPr>
        <w:pStyle w:val="Default"/>
        <w:jc w:val="center"/>
        <w:rPr>
          <w:sz w:val="23"/>
          <w:szCs w:val="23"/>
        </w:rPr>
      </w:pPr>
    </w:p>
    <w:p w:rsidR="007B7DC3" w:rsidRDefault="007B7DC3" w:rsidP="007B7DC3">
      <w:pPr>
        <w:pStyle w:val="Default"/>
        <w:jc w:val="center"/>
        <w:rPr>
          <w:b/>
          <w:bCs/>
          <w:sz w:val="23"/>
          <w:szCs w:val="23"/>
        </w:rPr>
      </w:pPr>
      <w:r>
        <w:rPr>
          <w:b/>
          <w:bCs/>
          <w:sz w:val="23"/>
          <w:szCs w:val="23"/>
        </w:rPr>
        <w:t>VOTES A L’URNE</w:t>
      </w:r>
    </w:p>
    <w:p w:rsidR="007B7DC3" w:rsidRDefault="007B7DC3" w:rsidP="007B7DC3">
      <w:pPr>
        <w:pStyle w:val="Default"/>
        <w:jc w:val="center"/>
        <w:rPr>
          <w:sz w:val="23"/>
          <w:szCs w:val="23"/>
        </w:rPr>
      </w:pPr>
    </w:p>
    <w:p w:rsidR="007B7DC3" w:rsidRDefault="007B7DC3" w:rsidP="007B7DC3">
      <w:pPr>
        <w:pStyle w:val="Default"/>
        <w:jc w:val="both"/>
        <w:rPr>
          <w:sz w:val="23"/>
          <w:szCs w:val="23"/>
        </w:rPr>
      </w:pPr>
      <w:r>
        <w:rPr>
          <w:sz w:val="23"/>
          <w:szCs w:val="23"/>
        </w:rPr>
        <w:t xml:space="preserve">En votre qualité d’agent territorial, vous êtes appelés à participer à l’élection de vos représentants au comité social territorial. </w:t>
      </w:r>
    </w:p>
    <w:p w:rsidR="007B7DC3" w:rsidRDefault="007B7DC3" w:rsidP="007B7DC3">
      <w:pPr>
        <w:pStyle w:val="Default"/>
        <w:jc w:val="both"/>
        <w:rPr>
          <w:sz w:val="23"/>
          <w:szCs w:val="23"/>
        </w:rPr>
      </w:pPr>
      <w:r>
        <w:rPr>
          <w:sz w:val="23"/>
          <w:szCs w:val="23"/>
        </w:rPr>
        <w:t xml:space="preserve">Cette instance a pour vocation d’émettre des avis sur toute question relative à l’organisation et aux conditions générales de fonctionnement des collectivités, aux programmes de modernisation des méthodes de travail, (aux problèmes d’hygiène et de sécurité), etc… </w:t>
      </w:r>
    </w:p>
    <w:p w:rsidR="007B7DC3" w:rsidRDefault="007B7DC3" w:rsidP="007B7DC3">
      <w:pPr>
        <w:pStyle w:val="Default"/>
        <w:jc w:val="both"/>
        <w:rPr>
          <w:sz w:val="23"/>
          <w:szCs w:val="23"/>
        </w:rPr>
      </w:pPr>
      <w:r>
        <w:rPr>
          <w:sz w:val="23"/>
          <w:szCs w:val="23"/>
        </w:rPr>
        <w:t xml:space="preserve">La participation à ce scrutin revêt donc un intérêt particulier en ce sens qu’il vous permet, par l’intermédiaire de vos représentants, d’être associé à l’élaboration et à l’examen de vos conditions générales de travail. </w:t>
      </w:r>
    </w:p>
    <w:p w:rsidR="007B7DC3" w:rsidRDefault="007B7DC3" w:rsidP="007B7DC3">
      <w:pPr>
        <w:pStyle w:val="Default"/>
        <w:jc w:val="both"/>
        <w:rPr>
          <w:sz w:val="23"/>
          <w:szCs w:val="23"/>
        </w:rPr>
      </w:pPr>
      <w:r>
        <w:rPr>
          <w:sz w:val="23"/>
          <w:szCs w:val="23"/>
        </w:rPr>
        <w:t xml:space="preserve">Votre employeur vient de vous remettre votre matériel de vote. </w:t>
      </w:r>
    </w:p>
    <w:p w:rsidR="007B7DC3" w:rsidRDefault="007B7DC3" w:rsidP="007B7DC3">
      <w:pPr>
        <w:pStyle w:val="Default"/>
        <w:jc w:val="both"/>
        <w:rPr>
          <w:sz w:val="23"/>
          <w:szCs w:val="23"/>
        </w:rPr>
      </w:pPr>
      <w:r>
        <w:rPr>
          <w:sz w:val="23"/>
          <w:szCs w:val="23"/>
        </w:rPr>
        <w:t xml:space="preserve">Vous êtes en possession : </w:t>
      </w:r>
    </w:p>
    <w:p w:rsidR="007B7DC3" w:rsidRDefault="007B7DC3" w:rsidP="007B7DC3">
      <w:pPr>
        <w:pStyle w:val="Default"/>
        <w:numPr>
          <w:ilvl w:val="0"/>
          <w:numId w:val="1"/>
        </w:numPr>
        <w:jc w:val="both"/>
        <w:rPr>
          <w:sz w:val="23"/>
          <w:szCs w:val="23"/>
        </w:rPr>
      </w:pPr>
      <w:r>
        <w:rPr>
          <w:sz w:val="23"/>
          <w:szCs w:val="23"/>
        </w:rPr>
        <w:t xml:space="preserve">Des bulletins de vote des organisations syndicales candidates, </w:t>
      </w:r>
    </w:p>
    <w:p w:rsidR="007B7DC3" w:rsidRDefault="007B7DC3" w:rsidP="007B7DC3">
      <w:pPr>
        <w:pStyle w:val="Default"/>
        <w:numPr>
          <w:ilvl w:val="0"/>
          <w:numId w:val="1"/>
        </w:numPr>
        <w:jc w:val="both"/>
        <w:rPr>
          <w:sz w:val="23"/>
          <w:szCs w:val="23"/>
        </w:rPr>
      </w:pPr>
      <w:r>
        <w:rPr>
          <w:sz w:val="23"/>
          <w:szCs w:val="23"/>
        </w:rPr>
        <w:t>Des professions de foi émanant de chacun d’elles</w:t>
      </w:r>
      <w:r>
        <w:rPr>
          <w:sz w:val="23"/>
          <w:szCs w:val="23"/>
        </w:rPr>
        <w:t>.</w:t>
      </w:r>
      <w:bookmarkStart w:id="0" w:name="_GoBack"/>
      <w:bookmarkEnd w:id="0"/>
      <w:r>
        <w:rPr>
          <w:sz w:val="23"/>
          <w:szCs w:val="23"/>
        </w:rPr>
        <w:t xml:space="preserve"> </w:t>
      </w:r>
    </w:p>
    <w:p w:rsidR="007B7DC3" w:rsidRDefault="007B7DC3" w:rsidP="007B7DC3">
      <w:pPr>
        <w:pStyle w:val="Default"/>
        <w:jc w:val="both"/>
        <w:rPr>
          <w:sz w:val="23"/>
          <w:szCs w:val="23"/>
        </w:rPr>
      </w:pPr>
    </w:p>
    <w:p w:rsidR="007B7DC3" w:rsidRDefault="007B7DC3" w:rsidP="007B7DC3">
      <w:pPr>
        <w:pStyle w:val="Default"/>
        <w:jc w:val="both"/>
        <w:rPr>
          <w:sz w:val="23"/>
          <w:szCs w:val="23"/>
        </w:rPr>
      </w:pPr>
      <w:r>
        <w:rPr>
          <w:b/>
          <w:bCs/>
          <w:sz w:val="23"/>
          <w:szCs w:val="23"/>
        </w:rPr>
        <w:t xml:space="preserve">POUR VOTER : </w:t>
      </w:r>
    </w:p>
    <w:p w:rsidR="007B7DC3" w:rsidRDefault="007B7DC3" w:rsidP="007B7DC3">
      <w:pPr>
        <w:pStyle w:val="Default"/>
        <w:numPr>
          <w:ilvl w:val="0"/>
          <w:numId w:val="2"/>
        </w:numPr>
        <w:jc w:val="both"/>
        <w:rPr>
          <w:sz w:val="23"/>
          <w:szCs w:val="23"/>
        </w:rPr>
      </w:pPr>
      <w:r>
        <w:rPr>
          <w:sz w:val="23"/>
          <w:szCs w:val="23"/>
        </w:rPr>
        <w:t xml:space="preserve">Muni d’une pièce d’identité, vous pouvez voter le jeudi 10 décembre 2026 au bureau de vote ouvert sans interruption entre …… heures et …… heures qui se situe à l’adresse ci-dessous : </w:t>
      </w:r>
    </w:p>
    <w:p w:rsidR="007B7DC3" w:rsidRDefault="007B7DC3" w:rsidP="007B7DC3">
      <w:pPr>
        <w:pStyle w:val="Default"/>
        <w:jc w:val="both"/>
        <w:rPr>
          <w:sz w:val="23"/>
          <w:szCs w:val="23"/>
        </w:rPr>
      </w:pPr>
      <w:r>
        <w:rPr>
          <w:sz w:val="23"/>
          <w:szCs w:val="23"/>
        </w:rPr>
        <w:t xml:space="preserve">………………………………………………………………………………………………………………. </w:t>
      </w:r>
    </w:p>
    <w:p w:rsidR="007B7DC3" w:rsidRDefault="007B7DC3" w:rsidP="007B7DC3">
      <w:pPr>
        <w:pStyle w:val="Default"/>
        <w:jc w:val="both"/>
        <w:rPr>
          <w:sz w:val="23"/>
          <w:szCs w:val="23"/>
        </w:rPr>
      </w:pPr>
    </w:p>
    <w:p w:rsidR="007B7DC3" w:rsidRDefault="007B7DC3" w:rsidP="007B7DC3">
      <w:pPr>
        <w:pStyle w:val="Default"/>
        <w:jc w:val="both"/>
        <w:rPr>
          <w:sz w:val="23"/>
          <w:szCs w:val="23"/>
        </w:rPr>
      </w:pPr>
      <w:r>
        <w:rPr>
          <w:sz w:val="23"/>
          <w:szCs w:val="23"/>
        </w:rPr>
        <w:t xml:space="preserve">Sous peine de nullité du vote, il est interdit d’apposer sur son bulletin une mention ou un quelconque signe distinctif (ajout, rature, croix etc.) et d’utiliser une autre enveloppe que celle fournie à cet effet. </w:t>
      </w:r>
    </w:p>
    <w:p w:rsidR="007B7DC3" w:rsidRDefault="007B7DC3" w:rsidP="007B7DC3">
      <w:pPr>
        <w:pStyle w:val="Default"/>
        <w:jc w:val="both"/>
        <w:rPr>
          <w:sz w:val="23"/>
          <w:szCs w:val="23"/>
        </w:rPr>
      </w:pPr>
    </w:p>
    <w:p w:rsidR="007B7DC3" w:rsidRDefault="007B7DC3" w:rsidP="007B7DC3">
      <w:pPr>
        <w:pStyle w:val="Default"/>
        <w:pBdr>
          <w:top w:val="single" w:sz="4" w:space="1" w:color="auto"/>
          <w:left w:val="single" w:sz="4" w:space="4" w:color="auto"/>
          <w:bottom w:val="single" w:sz="4" w:space="1" w:color="auto"/>
          <w:right w:val="single" w:sz="4" w:space="4" w:color="auto"/>
        </w:pBdr>
        <w:jc w:val="both"/>
        <w:rPr>
          <w:sz w:val="23"/>
          <w:szCs w:val="23"/>
        </w:rPr>
      </w:pPr>
      <w:r>
        <w:rPr>
          <w:sz w:val="23"/>
          <w:szCs w:val="23"/>
        </w:rPr>
        <w:t>ATTENTION, le non-respect de ces consignes est susceptible d’entra</w:t>
      </w:r>
      <w:r>
        <w:rPr>
          <w:sz w:val="23"/>
          <w:szCs w:val="23"/>
        </w:rPr>
        <w:t>î</w:t>
      </w:r>
      <w:r>
        <w:rPr>
          <w:sz w:val="23"/>
          <w:szCs w:val="23"/>
        </w:rPr>
        <w:t xml:space="preserve">ner l’annulation de votre vote. </w:t>
      </w:r>
    </w:p>
    <w:p w:rsidR="00EA7E0B" w:rsidRDefault="007B7DC3" w:rsidP="007B7DC3">
      <w:pPr>
        <w:pBdr>
          <w:top w:val="single" w:sz="4" w:space="1" w:color="auto"/>
          <w:left w:val="single" w:sz="4" w:space="4" w:color="auto"/>
          <w:bottom w:val="single" w:sz="4" w:space="1" w:color="auto"/>
          <w:right w:val="single" w:sz="4" w:space="4" w:color="auto"/>
        </w:pBdr>
        <w:jc w:val="both"/>
      </w:pPr>
      <w:r>
        <w:rPr>
          <w:sz w:val="23"/>
          <w:szCs w:val="23"/>
        </w:rPr>
        <w:t>Il n’y aura qu’un seul tour de scrutin.</w:t>
      </w:r>
    </w:p>
    <w:sectPr w:rsidR="00EA7E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A681962"/>
    <w:multiLevelType w:val="hybridMultilevel"/>
    <w:tmpl w:val="4390603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10B39DC"/>
    <w:multiLevelType w:val="hybridMultilevel"/>
    <w:tmpl w:val="5DE9790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DC3"/>
    <w:rsid w:val="007B7DC3"/>
    <w:rsid w:val="00EA7E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BF8E3"/>
  <w15:chartTrackingRefBased/>
  <w15:docId w15:val="{FB5B00BD-5145-4654-9EE5-7C0E3D2A4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7B7DC3"/>
    <w:pPr>
      <w:autoSpaceDE w:val="0"/>
      <w:autoSpaceDN w:val="0"/>
      <w:adjustRightInd w:val="0"/>
      <w:spacing w:after="0" w:line="240" w:lineRule="auto"/>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1268</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CDG01</dc:creator>
  <cp:keywords/>
  <dc:description/>
  <cp:lastModifiedBy>Pierre MATHIEU</cp:lastModifiedBy>
  <cp:revision>1</cp:revision>
  <dcterms:created xsi:type="dcterms:W3CDTF">2026-03-23T13:00:00Z</dcterms:created>
  <dcterms:modified xsi:type="dcterms:W3CDTF">2026-03-23T13:01:00Z</dcterms:modified>
</cp:coreProperties>
</file>